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EF0E9" w14:textId="5FCB8CF0" w:rsidR="00834E85" w:rsidRDefault="00834E85" w:rsidP="00834E85">
      <w:pPr>
        <w:contextualSpacing/>
        <w:rPr>
          <w:rFonts w:ascii="PF Din Text Cond Pro Light" w:hAnsi="PF Din Text Cond Pro Light"/>
        </w:rPr>
      </w:pPr>
      <w:r>
        <w:rPr>
          <w:rFonts w:ascii="PF Din Text Cond Pro Light" w:hAnsi="PF Din Text Cond Pro Light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6B48FB" wp14:editId="7E5D63D3">
                <wp:simplePos x="0" y="0"/>
                <wp:positionH relativeFrom="column">
                  <wp:posOffset>-138430</wp:posOffset>
                </wp:positionH>
                <wp:positionV relativeFrom="paragraph">
                  <wp:posOffset>396875</wp:posOffset>
                </wp:positionV>
                <wp:extent cx="2343150" cy="1228725"/>
                <wp:effectExtent l="4445" t="0" r="0" b="31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3150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10.9pt;margin-top:31.25pt;width:184.5pt;height:9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" stroked="f"/>
            </w:pict>
          </mc:Fallback>
        </mc:AlternateContent>
      </w:r>
    </w:p>
    <w:p w14:paraId="0F2CF04A" w14:textId="77777777" w:rsidR="00834E85" w:rsidRPr="002B0703" w:rsidRDefault="00834E85" w:rsidP="00834E85">
      <w:pPr>
        <w:contextualSpacing/>
      </w:pPr>
    </w:p>
    <w:p w14:paraId="4A0B11F6" w14:textId="77777777" w:rsidR="00834E85" w:rsidRDefault="00834E85" w:rsidP="00834E85">
      <w:pPr>
        <w:tabs>
          <w:tab w:val="left" w:pos="0"/>
        </w:tabs>
        <w:jc w:val="center"/>
        <w:outlineLvl w:val="0"/>
        <w:rPr>
          <w:b/>
        </w:rPr>
      </w:pPr>
    </w:p>
    <w:tbl>
      <w:tblPr>
        <w:tblpPr w:leftFromText="180" w:rightFromText="180" w:vertAnchor="page" w:horzAnchor="margin" w:tblpY="1182"/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834E85" w14:paraId="50312770" w14:textId="77777777" w:rsidTr="00CF4D52">
        <w:trPr>
          <w:trHeight w:val="1135"/>
        </w:trPr>
        <w:tc>
          <w:tcPr>
            <w:tcW w:w="5529" w:type="dxa"/>
            <w:shd w:val="clear" w:color="auto" w:fill="auto"/>
          </w:tcPr>
          <w:p w14:paraId="25BCE45C" w14:textId="38F0E9C8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14DB7FB5" wp14:editId="6361C5DF">
                  <wp:simplePos x="0" y="0"/>
                  <wp:positionH relativeFrom="margin">
                    <wp:posOffset>-47625</wp:posOffset>
                  </wp:positionH>
                  <wp:positionV relativeFrom="margin">
                    <wp:posOffset>155575</wp:posOffset>
                  </wp:positionV>
                  <wp:extent cx="1800860" cy="790575"/>
                  <wp:effectExtent l="0" t="0" r="8890" b="952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86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9156AA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</w:p>
          <w:p w14:paraId="14B6AF45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</w:rPr>
            </w:pPr>
          </w:p>
          <w:p w14:paraId="3F6EB90B" w14:textId="77777777" w:rsidR="00834E85" w:rsidRPr="007F7FDB" w:rsidRDefault="00834E85" w:rsidP="00CF4D5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F7FDB">
              <w:rPr>
                <w:rFonts w:ascii="PF Din Text Cond Pro Light" w:hAnsi="PF Din Text Cond Pro Light"/>
              </w:rPr>
              <w:t>\С</w:t>
            </w:r>
          </w:p>
          <w:p w14:paraId="15BD9FB5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  <w:p w14:paraId="26A4ABE3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  <w:p w14:paraId="1662E1BC" w14:textId="77777777" w:rsidR="00834E85" w:rsidRPr="007F7FDB" w:rsidRDefault="00834E85" w:rsidP="00CF4D52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___</w:t>
            </w:r>
          </w:p>
          <w:p w14:paraId="6A7A9A99" w14:textId="77777777" w:rsidR="00834E85" w:rsidRPr="007F7FDB" w:rsidRDefault="00834E85" w:rsidP="00CF4D52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4110" w:type="dxa"/>
            <w:shd w:val="clear" w:color="auto" w:fill="auto"/>
          </w:tcPr>
          <w:p w14:paraId="7C89CD59" w14:textId="77777777" w:rsidR="00834E85" w:rsidRPr="007F7FDB" w:rsidRDefault="00834E85" w:rsidP="00CF4D52">
            <w:pPr>
              <w:ind w:left="5529" w:hanging="5529"/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  <w:r w:rsidRPr="007F7FDB">
              <w:rPr>
                <w:rFonts w:ascii="PF Din Text Cond Pro Light" w:hAnsi="PF Din Text Cond Pro Light"/>
                <w:sz w:val="20"/>
                <w:szCs w:val="20"/>
              </w:rPr>
              <w:t>Акционерное общество</w:t>
            </w:r>
          </w:p>
          <w:p w14:paraId="4D97D381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  <w:r w:rsidRPr="007F7FDB">
              <w:rPr>
                <w:rFonts w:ascii="PF Din Text Cond Pro Light" w:hAnsi="PF Din Text Cond Pro Light"/>
                <w:sz w:val="20"/>
                <w:szCs w:val="20"/>
              </w:rPr>
              <w:t>«Санаторий «Энергетик»</w:t>
            </w:r>
          </w:p>
          <w:p w14:paraId="5499E59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20"/>
                <w:szCs w:val="20"/>
              </w:rPr>
            </w:pPr>
          </w:p>
          <w:p w14:paraId="2F0990A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392515, Тамбовская область, Тамбовский район, </w:t>
            </w:r>
          </w:p>
          <w:p w14:paraId="1CFEEC06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proofErr w:type="spellStart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>р.п</w:t>
            </w:r>
            <w:proofErr w:type="spellEnd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. </w:t>
            </w:r>
            <w:proofErr w:type="gramStart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>Новая</w:t>
            </w:r>
            <w:proofErr w:type="gramEnd"/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 Ляда, ул. Санаторная, д.1</w:t>
            </w:r>
          </w:p>
          <w:p w14:paraId="7AB17319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Тел. +7 (4752) 65-21-34, +7 910 652 69 40</w:t>
            </w:r>
          </w:p>
          <w:p w14:paraId="04998CE2" w14:textId="77777777" w:rsidR="00834E85" w:rsidRPr="007F7FDB" w:rsidRDefault="00834E85" w:rsidP="00CF4D5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admin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s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energetik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://</w:t>
            </w:r>
            <w:hyperlink r:id="rId10" w:history="1"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sanatorijenergetik</w:t>
              </w:r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proofErr w:type="spellStart"/>
              <w:r w:rsidRPr="007F7FDB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Pr="007F7FDB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1BE64E4" w14:textId="77777777" w:rsidR="00834E85" w:rsidRPr="007F7FDB" w:rsidRDefault="00834E85" w:rsidP="00CF4D52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ИНН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/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КПП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  <w:r w:rsidRPr="007F7FDB">
              <w:rPr>
                <w:sz w:val="18"/>
                <w:szCs w:val="18"/>
              </w:rPr>
              <w:t>6820019240</w:t>
            </w:r>
            <w:r w:rsidRPr="007F7FD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/</w:t>
            </w:r>
            <w:r w:rsidRPr="007F7FDB">
              <w:rPr>
                <w:rFonts w:ascii="PF Din Text Cond Pro Light" w:hAnsi="PF Din Text Cond Pro Light"/>
                <w:sz w:val="18"/>
                <w:szCs w:val="18"/>
              </w:rPr>
              <w:t>682001001</w:t>
            </w:r>
          </w:p>
        </w:tc>
      </w:tr>
    </w:tbl>
    <w:p w14:paraId="53A5F83B" w14:textId="77777777" w:rsidR="00E5383B" w:rsidRPr="004C4402" w:rsidRDefault="00E5383B" w:rsidP="00E5383B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2130C527" w14:textId="77777777" w:rsidR="00A95BA9" w:rsidRPr="008206BF" w:rsidRDefault="00A95BA9" w:rsidP="00A95BA9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7083B36" w14:textId="77777777" w:rsidR="00A95BA9" w:rsidRPr="008206BF" w:rsidRDefault="00A95BA9" w:rsidP="00A95BA9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41D482D9" w14:textId="63C93F6F" w:rsidR="00A95BA9" w:rsidRPr="00736FDF" w:rsidRDefault="00A95BA9" w:rsidP="00A95BA9">
      <w:pPr>
        <w:jc w:val="center"/>
        <w:rPr>
          <w:rFonts w:ascii="Times New Roman" w:eastAsia="Times New Roman" w:hAnsi="Times New Roman" w:cs="Times New Roman"/>
          <w:b/>
          <w:bCs/>
          <w:kern w:val="28"/>
          <w:lang w:eastAsia="x-none"/>
        </w:rPr>
      </w:pPr>
      <w:r w:rsidRPr="008206BF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 xml:space="preserve">№ </w:t>
      </w:r>
      <w:r w:rsidR="00124EB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3</w:t>
      </w:r>
      <w:r w:rsidR="00545F1F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7</w:t>
      </w:r>
      <w:r w:rsidR="00687FF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 xml:space="preserve"> </w:t>
      </w:r>
      <w:r w:rsidRPr="008206BF">
        <w:rPr>
          <w:rFonts w:ascii="Times New Roman" w:eastAsia="Times New Roman" w:hAnsi="Times New Roman" w:cs="Times New Roman"/>
          <w:b/>
          <w:bCs/>
          <w:kern w:val="28"/>
          <w:lang w:val="x-none" w:eastAsia="x-none"/>
        </w:rPr>
        <w:t xml:space="preserve">от </w:t>
      </w:r>
      <w:r w:rsidR="00124EBC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22.05</w:t>
      </w:r>
      <w:r w:rsidR="003F0F73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.</w:t>
      </w:r>
      <w:r w:rsidR="002E0A92">
        <w:rPr>
          <w:rFonts w:ascii="Times New Roman" w:eastAsia="Times New Roman" w:hAnsi="Times New Roman" w:cs="Times New Roman"/>
          <w:b/>
          <w:bCs/>
          <w:kern w:val="28"/>
          <w:lang w:eastAsia="x-none"/>
        </w:rPr>
        <w:t>2026</w:t>
      </w:r>
    </w:p>
    <w:p w14:paraId="10AC9ED2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</w:p>
    <w:p w14:paraId="4955858D" w14:textId="09150F29" w:rsidR="00A95BA9" w:rsidRPr="008447C5" w:rsidRDefault="00A95BA9" w:rsidP="00A95BA9">
      <w:pPr>
        <w:pStyle w:val="ac"/>
        <w:spacing w:after="0"/>
        <w:ind w:right="-6"/>
        <w:jc w:val="both"/>
      </w:pPr>
      <w:r>
        <w:rPr>
          <w:lang w:val="ru-RU"/>
        </w:rPr>
        <w:tab/>
        <w:t xml:space="preserve">1. </w:t>
      </w:r>
      <w:r w:rsidRPr="00CB48EE">
        <w:t xml:space="preserve">Инициатор закупки </w:t>
      </w:r>
      <w:r w:rsidR="00834E85">
        <w:t xml:space="preserve">Акционерное общество «Санаторий «Энергетик» (далее – АО «Санаторий «Энергетик»), являющееся Организатором закупки (Место нахождения и почтовый адрес Организатора: РФ, 392515, Тамбовская область, </w:t>
      </w:r>
      <w:proofErr w:type="spellStart"/>
      <w:r w:rsidR="00834E85">
        <w:t>р.п</w:t>
      </w:r>
      <w:proofErr w:type="spellEnd"/>
      <w:r w:rsidR="00834E85">
        <w:t>. Новая Ляда, ул. Санаторная, д.1)</w:t>
      </w:r>
      <w:r w:rsidR="00834E85">
        <w:rPr>
          <w:lang w:val="ru-RU"/>
        </w:rPr>
        <w:t xml:space="preserve"> </w:t>
      </w:r>
      <w:r w:rsidRPr="00136EF5">
        <w:t>(далее – Заказчик),</w:t>
      </w:r>
      <w:r w:rsidRPr="006A6A92">
        <w:t xml:space="preserve"> </w:t>
      </w:r>
      <w:r w:rsidRPr="00CB48EE">
        <w:t>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Pr="00CB48EE">
        <w:rPr>
          <w:lang w:val="ru-RU"/>
        </w:rPr>
        <w:t>,</w:t>
      </w:r>
      <w:r w:rsidRPr="00CB48EE">
        <w:t xml:space="preserve"> принять </w:t>
      </w:r>
      <w:r w:rsidRPr="002A452B">
        <w:t>участие в процедуре Закупки с целью определения наилучшей заявки на право заключения</w:t>
      </w:r>
      <w:r w:rsidRPr="002A452B">
        <w:rPr>
          <w:spacing w:val="-2"/>
        </w:rPr>
        <w:t xml:space="preserve"> Договора </w:t>
      </w:r>
      <w:bookmarkStart w:id="0" w:name="_Hlk169516710"/>
      <w:r w:rsidRPr="002A452B">
        <w:t xml:space="preserve">на </w:t>
      </w:r>
      <w:bookmarkEnd w:id="0"/>
      <w:r w:rsidR="00687FFC">
        <w:rPr>
          <w:lang w:val="ru-RU"/>
        </w:rPr>
        <w:t xml:space="preserve">поставку </w:t>
      </w:r>
      <w:r w:rsidR="00124EBC">
        <w:rPr>
          <w:lang w:val="ru-RU"/>
        </w:rPr>
        <w:t>канцелярских товаров</w:t>
      </w:r>
      <w:r w:rsidR="002E0A92">
        <w:rPr>
          <w:lang w:val="ru-RU"/>
        </w:rPr>
        <w:t xml:space="preserve"> для нужд </w:t>
      </w:r>
      <w:r w:rsidR="00124EBC">
        <w:rPr>
          <w:lang w:val="ru-RU"/>
        </w:rPr>
        <w:t>АО «Санаторий «Энергетик»</w:t>
      </w:r>
      <w:r w:rsidRPr="002A452B">
        <w:rPr>
          <w:lang w:val="ru-RU"/>
        </w:rPr>
        <w:t xml:space="preserve">, </w:t>
      </w:r>
      <w:r w:rsidRPr="002A452B">
        <w:t>с лицом ее подавшим</w:t>
      </w:r>
      <w:r w:rsidRPr="002A452B">
        <w:rPr>
          <w:lang w:val="ru-RU"/>
        </w:rPr>
        <w:t>.</w:t>
      </w:r>
    </w:p>
    <w:p w14:paraId="70F152F4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75084795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2. </w:t>
      </w:r>
      <w:r w:rsidRPr="00F07D4B"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>
        <w:t>.</w:t>
      </w:r>
      <w:bookmarkStart w:id="2" w:name="_Ref168910434"/>
    </w:p>
    <w:p w14:paraId="59AF2387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3. </w:t>
      </w:r>
      <w:r>
        <w:t>Любой</w:t>
      </w:r>
      <w:r w:rsidRPr="00720AD9">
        <w:t xml:space="preserve"> </w:t>
      </w:r>
      <w:r>
        <w:t>участник закупки, должен</w:t>
      </w:r>
      <w:r w:rsidRPr="00720AD9">
        <w:t xml:space="preserve"> соответствовать следующим требованиям</w:t>
      </w:r>
      <w:r w:rsidRPr="00F07D4B">
        <w:t>:</w:t>
      </w:r>
      <w:bookmarkStart w:id="3" w:name="_Ref1121359"/>
      <w:bookmarkEnd w:id="1"/>
      <w:bookmarkEnd w:id="2"/>
    </w:p>
    <w:p w14:paraId="2EF2CA63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а) </w:t>
      </w:r>
      <w:r w:rsidRPr="0000614F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4" w:name="_Ref3307767"/>
      <w:bookmarkEnd w:id="3"/>
    </w:p>
    <w:p w14:paraId="334AF15C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б) </w:t>
      </w:r>
      <w:r w:rsidRPr="0000614F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5" w:name="_Ref3307810"/>
      <w:bookmarkEnd w:id="4"/>
    </w:p>
    <w:p w14:paraId="5D1A3581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в) </w:t>
      </w:r>
      <w:r w:rsidRPr="0000614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</w:t>
      </w:r>
      <w:r w:rsidRPr="0000614F">
        <w:lastRenderedPageBreak/>
        <w:t xml:space="preserve">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color w:val="0000FF"/>
          <w:u w:val="single"/>
          <w:lang w:val="en-US"/>
        </w:rPr>
        <w:t>https</w:t>
      </w:r>
      <w:r w:rsidRPr="0000614F">
        <w:rPr>
          <w:color w:val="0000FF"/>
          <w:u w:val="single"/>
        </w:rPr>
        <w:t>://</w:t>
      </w:r>
      <w:proofErr w:type="spellStart"/>
      <w:r w:rsidRPr="0000614F">
        <w:rPr>
          <w:color w:val="0000FF"/>
          <w:u w:val="single"/>
          <w:lang w:val="en-US"/>
        </w:rPr>
        <w:t>fssp</w:t>
      </w:r>
      <w:proofErr w:type="spellEnd"/>
      <w:r w:rsidRPr="0000614F">
        <w:rPr>
          <w:color w:val="0000FF"/>
          <w:u w:val="single"/>
        </w:rPr>
        <w:t>.</w:t>
      </w:r>
      <w:proofErr w:type="spellStart"/>
      <w:r w:rsidRPr="0000614F">
        <w:rPr>
          <w:color w:val="0000FF"/>
          <w:u w:val="single"/>
          <w:lang w:val="en-US"/>
        </w:rPr>
        <w:t>gov</w:t>
      </w:r>
      <w:proofErr w:type="spellEnd"/>
      <w:r w:rsidRPr="0000614F">
        <w:rPr>
          <w:color w:val="0000FF"/>
          <w:u w:val="single"/>
        </w:rPr>
        <w:t>.</w:t>
      </w:r>
      <w:proofErr w:type="spellStart"/>
      <w:r w:rsidRPr="0000614F">
        <w:rPr>
          <w:color w:val="0000FF"/>
          <w:u w:val="single"/>
          <w:lang w:val="en-US"/>
        </w:rPr>
        <w:t>ru</w:t>
      </w:r>
      <w:proofErr w:type="spellEnd"/>
      <w:r w:rsidRPr="0000614F">
        <w:rPr>
          <w:color w:val="0000FF"/>
          <w:u w:val="single"/>
        </w:rPr>
        <w:t>/</w:t>
      </w:r>
      <w:r w:rsidRPr="0000614F">
        <w:t xml:space="preserve">; </w:t>
      </w:r>
      <w:proofErr w:type="spellStart"/>
      <w:r w:rsidRPr="0000614F">
        <w:t>непривлечение</w:t>
      </w:r>
      <w:proofErr w:type="spellEnd"/>
      <w:r w:rsidRPr="0000614F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518382F5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г) </w:t>
      </w:r>
      <w:r w:rsidRPr="0000614F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</w:p>
    <w:p w14:paraId="3D43DCD4" w14:textId="77777777" w:rsidR="00A95BA9" w:rsidRDefault="00FF5DB0" w:rsidP="00A95BA9">
      <w:pPr>
        <w:pStyle w:val="ac"/>
        <w:spacing w:after="0"/>
        <w:ind w:firstLine="708"/>
        <w:jc w:val="both"/>
      </w:pPr>
      <w:hyperlink r:id="rId12" w:history="1">
        <w:r w:rsidR="00A95BA9" w:rsidRPr="0000614F">
          <w:rPr>
            <w:color w:val="0000FF"/>
            <w:u w:val="single"/>
          </w:rPr>
          <w:t>https://zakupki.gov.ru/epz/dishonestsupplier/search/results.html</w:t>
        </w:r>
      </w:hyperlink>
      <w:r w:rsidR="00A95BA9" w:rsidRPr="0000614F">
        <w:t>);</w:t>
      </w:r>
      <w:bookmarkStart w:id="7" w:name="_Ref5881579"/>
      <w:bookmarkEnd w:id="6"/>
    </w:p>
    <w:bookmarkEnd w:id="7"/>
    <w:p w14:paraId="6F7B731A" w14:textId="19DEE15C" w:rsidR="00A95BA9" w:rsidRPr="00C62824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4. </w:t>
      </w:r>
      <w:r w:rsidRPr="0000614F">
        <w:t>Подробная информация о</w:t>
      </w:r>
      <w:r w:rsidR="000F2D69">
        <w:rPr>
          <w:lang w:val="ru-RU"/>
        </w:rPr>
        <w:t>б</w:t>
      </w:r>
      <w:r w:rsidRPr="0000614F">
        <w:t xml:space="preserve"> объеме</w:t>
      </w:r>
      <w:r>
        <w:t>, месте, сроках и условиях</w:t>
      </w:r>
      <w:r w:rsidRPr="0000614F">
        <w:t xml:space="preserve"> </w:t>
      </w:r>
      <w:r w:rsidR="00687FFC">
        <w:rPr>
          <w:lang w:val="ru-RU"/>
        </w:rPr>
        <w:t>поставки</w:t>
      </w:r>
      <w:r>
        <w:t xml:space="preserve">, </w:t>
      </w:r>
      <w:r w:rsidRPr="0000614F">
        <w:t>а также описание предмета закупки изложен</w:t>
      </w:r>
      <w:r w:rsidR="00687FFC">
        <w:rPr>
          <w:lang w:val="ru-RU"/>
        </w:rPr>
        <w:t>о</w:t>
      </w:r>
      <w:r w:rsidRPr="0000614F">
        <w:t xml:space="preserve"> в </w:t>
      </w:r>
      <w:r>
        <w:t>Приложении</w:t>
      </w:r>
      <w:r w:rsidRPr="0000614F">
        <w:t xml:space="preserve"> №1</w:t>
      </w:r>
      <w:r w:rsidR="00916F28">
        <w:rPr>
          <w:lang w:val="ru-RU"/>
        </w:rPr>
        <w:t xml:space="preserve"> Техническом задании,</w:t>
      </w:r>
      <w:r w:rsidRPr="0000614F">
        <w:t xml:space="preserve"> проекте Договора</w:t>
      </w:r>
      <w:r w:rsidR="0039415A">
        <w:rPr>
          <w:lang w:val="ru-RU"/>
        </w:rPr>
        <w:t>,</w:t>
      </w:r>
      <w:r w:rsidRPr="0000614F">
        <w:t xml:space="preserve"> являющ</w:t>
      </w:r>
      <w:r>
        <w:t>имися</w:t>
      </w:r>
      <w:r w:rsidRPr="0000614F">
        <w:t xml:space="preserve"> неотъемлемой частью данного </w:t>
      </w:r>
      <w:r>
        <w:t xml:space="preserve">Приглашения, и </w:t>
      </w:r>
      <w:r w:rsidRPr="0000614F">
        <w:t>предоставляется каждому Участнику в форме электронного документа.</w:t>
      </w:r>
    </w:p>
    <w:p w14:paraId="6DFB8E39" w14:textId="77777777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0A432D">
        <w:rPr>
          <w:rFonts w:ascii="Times New Roman" w:eastAsia="Times New Roman" w:hAnsi="Times New Roman" w:cs="Times New Roman"/>
          <w:lang w:eastAsia="ru-RU"/>
        </w:rPr>
        <w:t>5. Проект договора приведен в приложении № 2 к настоящему Приглашению.</w:t>
      </w:r>
      <w:bookmarkStart w:id="8" w:name="_Ref168492785"/>
    </w:p>
    <w:p w14:paraId="668C228E" w14:textId="36AC1358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Pr="00CC77E7">
        <w:rPr>
          <w:rFonts w:ascii="Times New Roman" w:eastAsia="Times New Roman" w:hAnsi="Times New Roman" w:cs="Times New Roman"/>
          <w:lang w:eastAsia="ru-RU"/>
        </w:rPr>
        <w:t xml:space="preserve">. До заключения Договора по результатам Закупки Победитель обязан </w:t>
      </w:r>
      <w:proofErr w:type="gramStart"/>
      <w:r w:rsidRPr="00CC77E7">
        <w:rPr>
          <w:rFonts w:ascii="Times New Roman" w:eastAsia="Times New Roman" w:hAnsi="Times New Roman" w:cs="Times New Roman"/>
          <w:lang w:eastAsia="ru-RU"/>
        </w:rPr>
        <w:t>предоставить справку</w:t>
      </w:r>
      <w:proofErr w:type="gramEnd"/>
      <w:r w:rsidRPr="00CC77E7">
        <w:rPr>
          <w:rFonts w:ascii="Times New Roman" w:eastAsia="Times New Roman" w:hAnsi="Times New Roman" w:cs="Times New Roman"/>
          <w:lang w:eastAsia="ru-RU"/>
        </w:rPr>
        <w:t xml:space="preserve"> о цепочке собственников с подтверждающими документами по форме согласно Приложению №</w:t>
      </w:r>
      <w:r w:rsidR="0039415A">
        <w:rPr>
          <w:rFonts w:ascii="Times New Roman" w:eastAsia="Times New Roman" w:hAnsi="Times New Roman" w:cs="Times New Roman"/>
          <w:lang w:eastAsia="ru-RU"/>
        </w:rPr>
        <w:t>4</w:t>
      </w:r>
      <w:r w:rsidRPr="00CC77E7">
        <w:rPr>
          <w:rFonts w:ascii="Times New Roman" w:eastAsia="Times New Roman" w:hAnsi="Times New Roman" w:cs="Times New Roman"/>
          <w:lang w:eastAsia="ru-RU"/>
        </w:rPr>
        <w:t xml:space="preserve"> к настоящему Приглашению, а также согласие на обработку персональных данных по форме согласно Приложению №</w:t>
      </w:r>
      <w:r w:rsidR="0039415A">
        <w:rPr>
          <w:rFonts w:ascii="Times New Roman" w:eastAsia="Times New Roman" w:hAnsi="Times New Roman" w:cs="Times New Roman"/>
          <w:lang w:eastAsia="ru-RU"/>
        </w:rPr>
        <w:t>5</w:t>
      </w:r>
      <w:r w:rsidRPr="00CC77E7">
        <w:rPr>
          <w:rFonts w:ascii="Times New Roman" w:eastAsia="Times New Roman" w:hAnsi="Times New Roman" w:cs="Times New Roman"/>
          <w:lang w:eastAsia="ru-RU"/>
        </w:rPr>
        <w:t xml:space="preserve"> к настоящему Приглашению</w:t>
      </w:r>
      <w:r w:rsidR="000F2D69">
        <w:rPr>
          <w:rFonts w:ascii="Times New Roman" w:eastAsia="Times New Roman" w:hAnsi="Times New Roman" w:cs="Times New Roman"/>
          <w:lang w:eastAsia="ru-RU"/>
        </w:rPr>
        <w:t>.</w:t>
      </w:r>
    </w:p>
    <w:p w14:paraId="2916998C" w14:textId="05697D43" w:rsidR="00A95BA9" w:rsidRDefault="00A95BA9" w:rsidP="00A95BA9">
      <w:pPr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C37A9">
        <w:rPr>
          <w:rFonts w:ascii="Times New Roman" w:eastAsia="Times New Roman" w:hAnsi="Times New Roman" w:cs="Times New Roman"/>
          <w:lang w:eastAsia="ru-RU"/>
        </w:rPr>
        <w:t>7. Сведения о начальной (максимальной) цене договора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834E85" w:rsidRPr="001C37A9">
        <w:rPr>
          <w:rFonts w:ascii="Times New Roman" w:eastAsia="Times New Roman" w:hAnsi="Times New Roman" w:cs="Times New Roman"/>
          <w:b/>
          <w:lang w:eastAsia="ru-RU"/>
        </w:rPr>
        <w:t>–</w:t>
      </w:r>
      <w:r w:rsidR="00332A6B" w:rsidRPr="001C37A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FF5DB0">
        <w:rPr>
          <w:rFonts w:ascii="Times New Roman" w:eastAsia="Times New Roman" w:hAnsi="Times New Roman" w:cs="Times New Roman"/>
          <w:b/>
          <w:lang w:eastAsia="ru-RU"/>
        </w:rPr>
        <w:t>26 150</w:t>
      </w:r>
      <w:bookmarkStart w:id="9" w:name="_GoBack"/>
      <w:bookmarkEnd w:id="9"/>
      <w:r w:rsidR="001C37A9" w:rsidRPr="001C37A9">
        <w:rPr>
          <w:rFonts w:ascii="Times New Roman" w:eastAsia="Times New Roman" w:hAnsi="Times New Roman" w:cs="Times New Roman"/>
          <w:b/>
          <w:lang w:eastAsia="ru-RU"/>
        </w:rPr>
        <w:t>,00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 </w:t>
      </w:r>
      <w:r w:rsidR="003F0F73" w:rsidRPr="001C37A9">
        <w:rPr>
          <w:rFonts w:ascii="Times New Roman" w:eastAsia="Times New Roman" w:hAnsi="Times New Roman" w:cs="Times New Roman"/>
          <w:lang w:eastAsia="ru-RU"/>
        </w:rPr>
        <w:t xml:space="preserve">рублей 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с учетом НДС, </w:t>
      </w:r>
      <w:r w:rsidRPr="001C37A9">
        <w:rPr>
          <w:rFonts w:ascii="Times New Roman" w:eastAsia="Times New Roman" w:hAnsi="Times New Roman" w:cs="Times New Roman"/>
          <w:lang w:eastAsia="ru-RU"/>
        </w:rPr>
        <w:t xml:space="preserve">НДС 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 xml:space="preserve">(по ставке </w:t>
      </w:r>
      <w:r w:rsidR="0039415A" w:rsidRPr="001C37A9">
        <w:rPr>
          <w:rFonts w:ascii="Times New Roman" w:eastAsia="Times New Roman" w:hAnsi="Times New Roman" w:cs="Times New Roman"/>
          <w:lang w:eastAsia="ru-RU"/>
        </w:rPr>
        <w:t xml:space="preserve">НДС </w:t>
      </w:r>
      <w:r w:rsidR="001C37A9" w:rsidRPr="001C37A9">
        <w:rPr>
          <w:rFonts w:ascii="Times New Roman" w:eastAsia="Times New Roman" w:hAnsi="Times New Roman" w:cs="Times New Roman"/>
          <w:lang w:eastAsia="ru-RU"/>
        </w:rPr>
        <w:t>22</w:t>
      </w:r>
      <w:r w:rsidR="00332A6B" w:rsidRPr="001C37A9">
        <w:rPr>
          <w:rFonts w:ascii="Times New Roman" w:eastAsia="Times New Roman" w:hAnsi="Times New Roman" w:cs="Times New Roman"/>
          <w:lang w:eastAsia="ru-RU"/>
        </w:rPr>
        <w:t>%)</w:t>
      </w:r>
      <w:bookmarkEnd w:id="8"/>
      <w:r w:rsidR="00687FFC" w:rsidRPr="001C37A9">
        <w:rPr>
          <w:rFonts w:ascii="Times New Roman" w:eastAsia="Times New Roman" w:hAnsi="Times New Roman" w:cs="Times New Roman"/>
          <w:lang w:eastAsia="ru-RU"/>
        </w:rPr>
        <w:t>.</w:t>
      </w:r>
    </w:p>
    <w:p w14:paraId="630D6247" w14:textId="0466D7B5" w:rsidR="00A95BA9" w:rsidRPr="00E329E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</w:t>
      </w:r>
      <w:r w:rsidR="002E0A92">
        <w:rPr>
          <w:lang w:val="ru-RU"/>
        </w:rPr>
        <w:t>, доставку</w:t>
      </w:r>
      <w:r w:rsidRPr="00E329E9">
        <w:t xml:space="preserve">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13803681" w14:textId="77777777" w:rsidR="00A95BA9" w:rsidRDefault="00A95BA9" w:rsidP="00A95BA9">
      <w:pPr>
        <w:pStyle w:val="ac"/>
        <w:spacing w:after="0"/>
        <w:ind w:firstLine="709"/>
        <w:jc w:val="both"/>
      </w:pPr>
      <w:bookmarkStart w:id="10" w:name="_Ref166314630"/>
      <w:bookmarkStart w:id="11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>
        <w:rPr>
          <w:lang w:val="ru-RU"/>
        </w:rPr>
        <w:t>Приглашении</w:t>
      </w:r>
      <w:r w:rsidRPr="004E382E">
        <w:t xml:space="preserve"> о проведении </w:t>
      </w:r>
      <w:r>
        <w:t>закупки</w:t>
      </w:r>
      <w:r>
        <w:rPr>
          <w:lang w:val="ru-RU"/>
        </w:rPr>
        <w:t xml:space="preserve">, </w:t>
      </w:r>
      <w:r w:rsidRPr="004E382E">
        <w:t xml:space="preserve">при этом </w:t>
      </w:r>
      <w:bookmarkEnd w:id="10"/>
      <w:r w:rsidRPr="004E382E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1"/>
    </w:p>
    <w:p w14:paraId="38B7BE3E" w14:textId="77777777" w:rsidR="00A95BA9" w:rsidRPr="005E2444" w:rsidRDefault="00A95BA9" w:rsidP="00A95BA9">
      <w:pPr>
        <w:pStyle w:val="ac"/>
        <w:spacing w:after="0"/>
        <w:ind w:firstLine="709"/>
        <w:jc w:val="both"/>
      </w:pPr>
      <w:r>
        <w:rPr>
          <w:lang w:val="ru-RU"/>
        </w:rPr>
        <w:t xml:space="preserve">8. </w:t>
      </w:r>
      <w:r w:rsidRPr="00DF088A">
        <w:t>Заявка</w:t>
      </w:r>
      <w:r>
        <w:rPr>
          <w:lang w:val="ru-RU"/>
        </w:rPr>
        <w:t xml:space="preserve">, </w:t>
      </w:r>
      <w:r>
        <w:t>подготовленн</w:t>
      </w:r>
      <w:r>
        <w:rPr>
          <w:lang w:val="ru-RU"/>
        </w:rPr>
        <w:t>ая</w:t>
      </w:r>
      <w:r w:rsidRPr="00CB48EE">
        <w:t xml:space="preserve"> в соответствии с требованиями настоящего Приглашения</w:t>
      </w:r>
      <w:r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>
        <w:rPr>
          <w:lang w:val="ru-RU"/>
        </w:rPr>
        <w:t xml:space="preserve">ЭТП </w:t>
      </w:r>
      <w:r w:rsidRPr="00CB48EE">
        <w:t xml:space="preserve">на </w:t>
      </w:r>
      <w:r w:rsidRPr="00550866">
        <w:t>сайт Электронной торговой площадки Российского аукционного дома (РАД)</w:t>
      </w:r>
      <w:r w:rsidRPr="00361CC3">
        <w:t xml:space="preserve"> </w:t>
      </w:r>
      <w:hyperlink r:id="rId13" w:history="1">
        <w:r w:rsidRPr="007A23A2">
          <w:rPr>
            <w:rStyle w:val="a3"/>
          </w:rPr>
          <w:t>https://tender.lot-online.ru</w:t>
        </w:r>
      </w:hyperlink>
      <w:r>
        <w:rPr>
          <w:color w:val="0000FF"/>
          <w:u w:val="single"/>
          <w:lang w:val="ru-RU"/>
        </w:rPr>
        <w:t>:</w:t>
      </w:r>
    </w:p>
    <w:p w14:paraId="7C0A2005" w14:textId="6BB237D3" w:rsidR="00A95BA9" w:rsidRPr="00590C97" w:rsidRDefault="00A95BA9" w:rsidP="00A95BA9">
      <w:pPr>
        <w:ind w:left="567" w:firstLine="141"/>
        <w:jc w:val="both"/>
        <w:rPr>
          <w:rFonts w:ascii="Times New Roman" w:eastAsia="Times New Roman" w:hAnsi="Times New Roman" w:cs="Times New Roman"/>
          <w:lang w:val="x-none" w:eastAsia="ru-RU"/>
        </w:rPr>
      </w:pPr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Дата начала срока подачи </w:t>
      </w:r>
      <w:r w:rsidRPr="00590C97">
        <w:rPr>
          <w:rFonts w:ascii="Times New Roman" w:eastAsia="Times New Roman" w:hAnsi="Times New Roman" w:cs="Times New Roman"/>
          <w:lang w:eastAsia="ru-RU"/>
        </w:rPr>
        <w:t>Заявок</w:t>
      </w:r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26 мая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 xml:space="preserve"> 2026</w:t>
      </w:r>
      <w:r w:rsidRPr="00590C9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>г</w:t>
      </w:r>
      <w:r w:rsidRPr="00590C97">
        <w:rPr>
          <w:rFonts w:ascii="Times New Roman" w:eastAsia="Times New Roman" w:hAnsi="Times New Roman" w:cs="Times New Roman"/>
          <w:b/>
          <w:lang w:eastAsia="ru-RU"/>
        </w:rPr>
        <w:t>.</w:t>
      </w:r>
      <w:r w:rsidRPr="00590C97">
        <w:rPr>
          <w:rFonts w:ascii="Times New Roman" w:eastAsia="Times New Roman" w:hAnsi="Times New Roman" w:cs="Times New Roman"/>
          <w:lang w:val="x-none" w:eastAsia="ru-RU"/>
        </w:rPr>
        <w:t>;</w:t>
      </w:r>
    </w:p>
    <w:p w14:paraId="2B7B554E" w14:textId="2E836773" w:rsidR="00A95BA9" w:rsidRPr="00590C97" w:rsidRDefault="00A95BA9" w:rsidP="00A95BA9">
      <w:pPr>
        <w:ind w:left="708"/>
        <w:jc w:val="both"/>
        <w:rPr>
          <w:rFonts w:ascii="Times New Roman" w:eastAsia="Times New Roman" w:hAnsi="Times New Roman" w:cs="Times New Roman"/>
          <w:b/>
          <w:lang w:eastAsia="ru-RU"/>
        </w:rPr>
      </w:pPr>
      <w:bookmarkStart w:id="12" w:name="_Ref5788987"/>
      <w:r w:rsidRPr="00590C97">
        <w:rPr>
          <w:rFonts w:ascii="Times New Roman" w:eastAsia="Times New Roman" w:hAnsi="Times New Roman" w:cs="Times New Roman"/>
          <w:lang w:val="x-none" w:eastAsia="ru-RU"/>
        </w:rPr>
        <w:t xml:space="preserve">Дата и время окончания срока, последний день срока подачи Заявок: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01 июня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 xml:space="preserve"> 2026 г.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 xml:space="preserve"> 12:00 (время московское)</w:t>
      </w:r>
      <w:r w:rsidRPr="00590C97">
        <w:rPr>
          <w:rFonts w:ascii="Times New Roman" w:eastAsia="Times New Roman" w:hAnsi="Times New Roman" w:cs="Times New Roman"/>
          <w:lang w:val="x-none" w:eastAsia="ru-RU"/>
        </w:rPr>
        <w:t>.</w:t>
      </w:r>
      <w:bookmarkEnd w:id="12"/>
    </w:p>
    <w:p w14:paraId="0450DB60" w14:textId="2BC5751C" w:rsidR="00746A9E" w:rsidRPr="00590C97" w:rsidRDefault="00746A9E" w:rsidP="00A95BA9">
      <w:pPr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590C97">
        <w:rPr>
          <w:rFonts w:ascii="Times New Roman" w:eastAsia="Times New Roman" w:hAnsi="Times New Roman" w:cs="Times New Roman"/>
          <w:lang w:eastAsia="ru-RU"/>
        </w:rPr>
        <w:t xml:space="preserve">Рассмотрение заявок: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 xml:space="preserve">01 июня 2026 г. после 12:00 </w:t>
      </w:r>
      <w:r w:rsidR="001C37A9" w:rsidRPr="00590C97">
        <w:rPr>
          <w:rFonts w:ascii="Times New Roman" w:eastAsia="Times New Roman" w:hAnsi="Times New Roman" w:cs="Times New Roman"/>
          <w:b/>
          <w:lang w:val="x-none" w:eastAsia="ru-RU"/>
        </w:rPr>
        <w:t>(время московское)</w:t>
      </w:r>
      <w:r w:rsidR="001C37A9" w:rsidRPr="00590C97">
        <w:rPr>
          <w:rFonts w:ascii="Times New Roman" w:eastAsia="Times New Roman" w:hAnsi="Times New Roman" w:cs="Times New Roman"/>
          <w:lang w:val="x-none" w:eastAsia="ru-RU"/>
        </w:rPr>
        <w:t>.</w:t>
      </w:r>
    </w:p>
    <w:p w14:paraId="358463FC" w14:textId="6173CE64" w:rsidR="00A95BA9" w:rsidRPr="00D13CCF" w:rsidRDefault="00A95BA9" w:rsidP="00A95BA9">
      <w:pPr>
        <w:ind w:left="708"/>
        <w:jc w:val="both"/>
        <w:rPr>
          <w:rFonts w:ascii="Times New Roman" w:eastAsia="Times New Roman" w:hAnsi="Times New Roman" w:cs="Times New Roman"/>
          <w:lang w:eastAsia="ru-RU"/>
        </w:rPr>
      </w:pPr>
      <w:r w:rsidRPr="00590C97">
        <w:rPr>
          <w:rFonts w:ascii="Times New Roman" w:eastAsia="Times New Roman" w:hAnsi="Times New Roman" w:cs="Times New Roman"/>
          <w:lang w:val="x-none" w:eastAsia="ru-RU"/>
        </w:rPr>
        <w:t>Подведение итогов закупки:</w:t>
      </w:r>
      <w:r w:rsidRPr="00590C97">
        <w:t xml:space="preserve"> </w:t>
      </w:r>
      <w:r w:rsidR="001C37A9" w:rsidRPr="00590C97">
        <w:rPr>
          <w:rFonts w:ascii="Times New Roman" w:eastAsia="Times New Roman" w:hAnsi="Times New Roman" w:cs="Times New Roman"/>
          <w:b/>
          <w:lang w:eastAsia="ru-RU"/>
        </w:rPr>
        <w:t>02 июня</w:t>
      </w:r>
      <w:r w:rsidRPr="00590C97">
        <w:rPr>
          <w:rFonts w:ascii="Times New Roman" w:eastAsia="Times New Roman" w:hAnsi="Times New Roman" w:cs="Times New Roman"/>
          <w:b/>
          <w:lang w:val="x-none" w:eastAsia="ru-RU"/>
        </w:rPr>
        <w:t xml:space="preserve"> 202</w:t>
      </w:r>
      <w:r w:rsidR="0000077A" w:rsidRPr="00590C97">
        <w:rPr>
          <w:rFonts w:ascii="Times New Roman" w:eastAsia="Times New Roman" w:hAnsi="Times New Roman" w:cs="Times New Roman"/>
          <w:b/>
          <w:lang w:eastAsia="ru-RU"/>
        </w:rPr>
        <w:t>6</w:t>
      </w:r>
      <w:r w:rsidR="00746A9E" w:rsidRPr="00590C9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13CCF">
        <w:rPr>
          <w:rFonts w:ascii="Times New Roman" w:eastAsia="Times New Roman" w:hAnsi="Times New Roman" w:cs="Times New Roman"/>
          <w:b/>
          <w:lang w:eastAsia="ru-RU"/>
        </w:rPr>
        <w:t>г.</w:t>
      </w:r>
    </w:p>
    <w:p w14:paraId="32FC7B70" w14:textId="77777777" w:rsidR="00A95BA9" w:rsidRDefault="00A95BA9" w:rsidP="00A95BA9">
      <w:pPr>
        <w:pStyle w:val="ac"/>
        <w:spacing w:after="0"/>
        <w:ind w:firstLine="708"/>
        <w:jc w:val="both"/>
      </w:pPr>
      <w:r w:rsidRPr="00611682">
        <w:t xml:space="preserve">Заявки на ЭТП могут быть поданы до наступления времени </w:t>
      </w:r>
      <w:r w:rsidRPr="00A42D6F">
        <w:t>и даты окончания приема Заявок</w:t>
      </w:r>
      <w:r>
        <w:rPr>
          <w:lang w:val="ru-RU"/>
        </w:rPr>
        <w:t xml:space="preserve">. </w:t>
      </w:r>
      <w:r w:rsidRPr="00BE2FE8">
        <w:rPr>
          <w:lang w:val="ru-RU"/>
        </w:rPr>
        <w:t xml:space="preserve">Срок приема Заявок может быть, при необходимости, продлен </w:t>
      </w:r>
      <w:r>
        <w:rPr>
          <w:lang w:val="ru-RU"/>
        </w:rPr>
        <w:t>Инициатором.</w:t>
      </w:r>
      <w:bookmarkStart w:id="13" w:name="_Ref168910812"/>
    </w:p>
    <w:p w14:paraId="1B1836B4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9. </w:t>
      </w:r>
      <w:r w:rsidRPr="00156BD8">
        <w:t xml:space="preserve">Заявка должна быть оформлена по формам, приведенным в Приложении №3 </w:t>
      </w:r>
      <w:r w:rsidRPr="00E329E9">
        <w:t xml:space="preserve">в соответствии с инструкциями, приведенными в настоящем </w:t>
      </w:r>
      <w:r>
        <w:rPr>
          <w:lang w:val="ru-RU"/>
        </w:rPr>
        <w:t>Приглашении</w:t>
      </w:r>
      <w:r w:rsidRPr="00E329E9">
        <w:t>, в противном случае Заявка Участника может быть отклонена</w:t>
      </w:r>
      <w:r>
        <w:rPr>
          <w:lang w:val="ru-RU"/>
        </w:rPr>
        <w:t>.</w:t>
      </w:r>
      <w:bookmarkEnd w:id="13"/>
    </w:p>
    <w:p w14:paraId="0AF76804" w14:textId="2D366B3D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lastRenderedPageBreak/>
        <w:t xml:space="preserve">10. </w:t>
      </w:r>
      <w:r w:rsidRPr="008206BF">
        <w:t xml:space="preserve">Участник должен подать Заявку на весь </w:t>
      </w:r>
      <w:r>
        <w:t xml:space="preserve">объем, указанный в </w:t>
      </w:r>
      <w:r>
        <w:rPr>
          <w:lang w:val="ru-RU"/>
        </w:rPr>
        <w:t>Приложении</w:t>
      </w:r>
      <w:r>
        <w:t xml:space="preserve"> №</w:t>
      </w:r>
      <w:r w:rsidRPr="008206BF">
        <w:t>1</w:t>
      </w:r>
      <w:r w:rsidR="0000077A">
        <w:rPr>
          <w:lang w:val="ru-RU"/>
        </w:rPr>
        <w:t>,6.1</w:t>
      </w:r>
      <w:r w:rsidRPr="008206BF">
        <w:t xml:space="preserve"> к настоящему Приглашению. Не допускается подача Заявки по отдельным позициям или</w:t>
      </w:r>
      <w:r>
        <w:t xml:space="preserve"> на часть объема, указанного в </w:t>
      </w:r>
      <w:r>
        <w:rPr>
          <w:lang w:val="ru-RU"/>
        </w:rPr>
        <w:t>Приложении</w:t>
      </w:r>
      <w:r w:rsidRPr="008206BF">
        <w:t xml:space="preserve"> № 1</w:t>
      </w:r>
      <w:r w:rsidR="0000077A">
        <w:rPr>
          <w:lang w:val="ru-RU"/>
        </w:rPr>
        <w:t>,6.1</w:t>
      </w:r>
      <w:r w:rsidRPr="008206BF">
        <w:t xml:space="preserve"> к настоящему Приглашению</w:t>
      </w:r>
      <w:r>
        <w:rPr>
          <w:lang w:val="ru-RU"/>
        </w:rPr>
        <w:t>.</w:t>
      </w:r>
    </w:p>
    <w:p w14:paraId="505E2603" w14:textId="77777777" w:rsidR="00A95BA9" w:rsidRDefault="00A95BA9" w:rsidP="00A95BA9">
      <w:pPr>
        <w:pStyle w:val="ac"/>
        <w:spacing w:after="0"/>
        <w:ind w:firstLine="708"/>
        <w:jc w:val="both"/>
      </w:pPr>
      <w:r>
        <w:rPr>
          <w:lang w:val="ru-RU"/>
        </w:rPr>
        <w:t xml:space="preserve">11. </w:t>
      </w:r>
      <w:r w:rsidRPr="00543B37">
        <w:t xml:space="preserve">После наступления даты и времени завершения срока подачи Заявок Участниками </w:t>
      </w:r>
      <w:r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>
        <w:rPr>
          <w:lang w:val="ru-RU"/>
        </w:rPr>
        <w:t>Инициатором</w:t>
      </w:r>
      <w:r w:rsidRPr="00543B37">
        <w:t xml:space="preserve"> с </w:t>
      </w:r>
      <w:r>
        <w:rPr>
          <w:lang w:val="ru-RU"/>
        </w:rPr>
        <w:t>ЭТП</w:t>
      </w:r>
      <w:r w:rsidRPr="00543B37">
        <w:t xml:space="preserve"> Заявке, предоставленной Участником, </w:t>
      </w:r>
      <w:r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46E522A5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12. </w:t>
      </w: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>
        <w:rPr>
          <w:lang w:val="ru-RU"/>
        </w:rPr>
        <w:t>.</w:t>
      </w:r>
      <w:bookmarkStart w:id="14" w:name="_Ref469994328"/>
    </w:p>
    <w:p w14:paraId="5F6F00D0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13. Инициатор</w:t>
      </w:r>
      <w:r w:rsidRPr="00156BD8">
        <w:t xml:space="preserve">, в любой момент до истечения срока приема заявок вправе внести изменения в настоящее </w:t>
      </w:r>
      <w:r>
        <w:rPr>
          <w:lang w:val="ru-RU"/>
        </w:rPr>
        <w:t>Приглашение,</w:t>
      </w:r>
      <w:r w:rsidRPr="00156BD8">
        <w:t xml:space="preserve"> </w:t>
      </w:r>
      <w:r>
        <w:rPr>
          <w:lang w:val="ru-RU"/>
        </w:rPr>
        <w:t>так</w:t>
      </w:r>
      <w:r>
        <w:rPr>
          <w:iCs/>
        </w:rPr>
        <w:t xml:space="preserve"> же </w:t>
      </w:r>
      <w:r>
        <w:rPr>
          <w:iCs/>
          <w:lang w:val="ru-RU"/>
        </w:rPr>
        <w:t>Инициатор</w:t>
      </w:r>
      <w:r w:rsidRPr="00156BD8">
        <w:rPr>
          <w:iCs/>
        </w:rPr>
        <w:t xml:space="preserve"> имеет право прод</w:t>
      </w:r>
      <w:r>
        <w:rPr>
          <w:iCs/>
        </w:rPr>
        <w:t xml:space="preserve">левать срок </w:t>
      </w:r>
      <w:r w:rsidRPr="00156BD8">
        <w:rPr>
          <w:iCs/>
        </w:rPr>
        <w:t xml:space="preserve">подведения итогов в любое время до выбора Победителя или </w:t>
      </w:r>
      <w:r w:rsidRPr="00156BD8">
        <w:t>признанию закупки несостоявшейся</w:t>
      </w:r>
      <w:r w:rsidRPr="00156BD8">
        <w:rPr>
          <w:iCs/>
        </w:rPr>
        <w:t xml:space="preserve">. </w:t>
      </w:r>
      <w:r w:rsidRPr="00156BD8">
        <w:t xml:space="preserve">Все Участники, оформившие свое участие </w:t>
      </w:r>
      <w:r>
        <w:rPr>
          <w:lang w:val="ru-RU"/>
        </w:rPr>
        <w:t>в закупке</w:t>
      </w:r>
      <w:r w:rsidRPr="00156BD8">
        <w:t xml:space="preserve">, получат соответствующие уведомления в порядке, установленными правилами </w:t>
      </w:r>
      <w:r>
        <w:rPr>
          <w:lang w:val="ru-RU"/>
        </w:rPr>
        <w:t>ЭТП</w:t>
      </w:r>
      <w:r w:rsidRPr="00156BD8">
        <w:t>.</w:t>
      </w:r>
      <w:bookmarkEnd w:id="14"/>
    </w:p>
    <w:p w14:paraId="407F027B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>14. Заказчик (Инициатор)</w:t>
      </w:r>
      <w:r w:rsidRPr="00CB48EE">
        <w:rPr>
          <w:lang w:val="ru-RU"/>
        </w:rPr>
        <w:t xml:space="preserve"> закупки </w:t>
      </w:r>
      <w:r w:rsidRPr="00CB48EE">
        <w:t>вправе отказаться от</w:t>
      </w:r>
      <w:r w:rsidRPr="00CB48EE">
        <w:rPr>
          <w:lang w:val="ru-RU"/>
        </w:rPr>
        <w:t xml:space="preserve"> ее</w:t>
      </w:r>
      <w:r w:rsidRPr="00CB48EE">
        <w:t xml:space="preserve"> проведения в любое время без каких-либо последствий для себя. </w:t>
      </w:r>
      <w:r>
        <w:rPr>
          <w:lang w:val="ru-RU"/>
        </w:rPr>
        <w:t>Инициатор</w:t>
      </w:r>
      <w:r w:rsidRPr="00CB48EE">
        <w:t xml:space="preserve"> </w:t>
      </w:r>
      <w:r w:rsidRPr="00CB48EE">
        <w:rPr>
          <w:lang w:val="ru-RU"/>
        </w:rPr>
        <w:t>закупки</w:t>
      </w:r>
      <w:r w:rsidRPr="00CB48EE">
        <w:t xml:space="preserve"> оставляет за собой право уведомить </w:t>
      </w:r>
      <w:r w:rsidRPr="00C0207F">
        <w:rPr>
          <w:lang w:val="ru-RU"/>
        </w:rPr>
        <w:t xml:space="preserve">об отказе от проведения </w:t>
      </w:r>
      <w:r w:rsidRPr="00D33E7D">
        <w:rPr>
          <w:lang w:val="ru-RU"/>
        </w:rPr>
        <w:t>закупки</w:t>
      </w:r>
      <w:r w:rsidRPr="00C0207F">
        <w:rPr>
          <w:lang w:val="ru-RU"/>
        </w:rPr>
        <w:t xml:space="preserve"> Исполнителей</w:t>
      </w:r>
      <w:r w:rsidRPr="00D33E7D">
        <w:rPr>
          <w:lang w:val="ru-RU"/>
        </w:rPr>
        <w:t>, представивших свои заявки.</w:t>
      </w:r>
      <w:r>
        <w:rPr>
          <w:lang w:val="ru-RU"/>
        </w:rPr>
        <w:t xml:space="preserve"> Приглашение </w:t>
      </w:r>
      <w:r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lang w:val="ru-RU"/>
        </w:rPr>
        <w:t>.</w:t>
      </w:r>
    </w:p>
    <w:p w14:paraId="638EF722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15. </w:t>
      </w: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>
        <w:rPr>
          <w:lang w:val="ru-RU"/>
        </w:rPr>
        <w:t>закупки</w:t>
      </w:r>
      <w:r w:rsidRPr="00CB48EE">
        <w:t>.</w:t>
      </w:r>
    </w:p>
    <w:p w14:paraId="7EABB401" w14:textId="7948BB9F" w:rsidR="00A95BA9" w:rsidRPr="003051CC" w:rsidRDefault="00A95BA9" w:rsidP="00A95BA9">
      <w:pPr>
        <w:pStyle w:val="ac"/>
        <w:spacing w:after="0"/>
        <w:jc w:val="both"/>
        <w:rPr>
          <w:bCs/>
          <w:iCs/>
          <w:lang w:val="ru-RU" w:eastAsia="x-none"/>
        </w:rPr>
      </w:pPr>
      <w:r>
        <w:rPr>
          <w:lang w:val="ru-RU"/>
        </w:rPr>
        <w:tab/>
        <w:t xml:space="preserve">16. Контактное лицо Заказчика/Инициатора по вопросам, </w:t>
      </w:r>
      <w:r w:rsidRPr="00A425A0">
        <w:rPr>
          <w:bCs/>
          <w:iCs/>
          <w:lang w:eastAsia="x-none"/>
        </w:rPr>
        <w:t>связанным с разъяснением технических требований к закупке</w:t>
      </w:r>
      <w:r w:rsidRPr="00D33E7D">
        <w:rPr>
          <w:lang w:val="ru-RU"/>
        </w:rPr>
        <w:t>:</w:t>
      </w:r>
      <w:r>
        <w:rPr>
          <w:lang w:val="ru-RU"/>
        </w:rPr>
        <w:t xml:space="preserve"> </w:t>
      </w:r>
      <w:r w:rsidR="00746A9E">
        <w:rPr>
          <w:bCs/>
          <w:iCs/>
          <w:lang w:val="ru-RU" w:eastAsia="x-none"/>
        </w:rPr>
        <w:t>Кузнецова Светлана Викторовна</w:t>
      </w:r>
      <w:r w:rsidRPr="005167DD">
        <w:rPr>
          <w:bCs/>
          <w:iCs/>
          <w:lang w:val="ru-RU" w:eastAsia="x-none"/>
        </w:rPr>
        <w:t xml:space="preserve">, контактный телефон: </w:t>
      </w:r>
      <w:r>
        <w:rPr>
          <w:bCs/>
          <w:iCs/>
          <w:lang w:val="ru-RU" w:eastAsia="x-none"/>
        </w:rPr>
        <w:t>8</w:t>
      </w:r>
      <w:r w:rsidRPr="005167DD">
        <w:rPr>
          <w:bCs/>
          <w:iCs/>
          <w:lang w:val="ru-RU" w:eastAsia="x-none"/>
        </w:rPr>
        <w:t>(</w:t>
      </w:r>
      <w:r w:rsidR="00746A9E">
        <w:rPr>
          <w:bCs/>
          <w:iCs/>
          <w:lang w:val="ru-RU" w:eastAsia="x-none"/>
        </w:rPr>
        <w:t>915</w:t>
      </w:r>
      <w:r w:rsidRPr="005167DD">
        <w:rPr>
          <w:bCs/>
          <w:iCs/>
          <w:lang w:val="ru-RU" w:eastAsia="x-none"/>
        </w:rPr>
        <w:t xml:space="preserve">) </w:t>
      </w:r>
      <w:r w:rsidR="00746A9E">
        <w:rPr>
          <w:bCs/>
          <w:iCs/>
          <w:lang w:val="ru-RU" w:eastAsia="x-none"/>
        </w:rPr>
        <w:t>888-02-34</w:t>
      </w:r>
      <w:r w:rsidRPr="005167DD">
        <w:rPr>
          <w:bCs/>
          <w:iCs/>
          <w:lang w:val="ru-RU" w:eastAsia="x-none"/>
        </w:rPr>
        <w:t xml:space="preserve"> или по адресу электронной почты: </w:t>
      </w:r>
      <w:proofErr w:type="spellStart"/>
      <w:r w:rsidR="00746A9E">
        <w:rPr>
          <w:bCs/>
          <w:iCs/>
          <w:lang w:val="en-US" w:eastAsia="x-none"/>
        </w:rPr>
        <w:t>zakupki</w:t>
      </w:r>
      <w:proofErr w:type="spellEnd"/>
      <w:r w:rsidR="00746A9E" w:rsidRPr="00746A9E">
        <w:rPr>
          <w:bCs/>
          <w:iCs/>
          <w:lang w:val="ru-RU" w:eastAsia="x-none"/>
        </w:rPr>
        <w:t>@</w:t>
      </w:r>
      <w:r w:rsidR="00746A9E">
        <w:rPr>
          <w:bCs/>
          <w:iCs/>
          <w:lang w:val="en-US" w:eastAsia="x-none"/>
        </w:rPr>
        <w:t>s</w:t>
      </w:r>
      <w:r w:rsidR="00746A9E" w:rsidRPr="00746A9E">
        <w:rPr>
          <w:bCs/>
          <w:iCs/>
          <w:lang w:val="ru-RU" w:eastAsia="x-none"/>
        </w:rPr>
        <w:t>-</w:t>
      </w:r>
      <w:proofErr w:type="spellStart"/>
      <w:r w:rsidR="00746A9E">
        <w:rPr>
          <w:bCs/>
          <w:iCs/>
          <w:lang w:val="en-US" w:eastAsia="x-none"/>
        </w:rPr>
        <w:t>energetik</w:t>
      </w:r>
      <w:proofErr w:type="spellEnd"/>
      <w:r w:rsidR="00746A9E">
        <w:rPr>
          <w:bCs/>
          <w:iCs/>
          <w:lang w:val="ru-RU" w:eastAsia="x-none"/>
        </w:rPr>
        <w:t>.</w:t>
      </w:r>
      <w:proofErr w:type="spellStart"/>
      <w:r w:rsidRPr="00AB39E0">
        <w:rPr>
          <w:bCs/>
          <w:iCs/>
          <w:lang w:val="ru-RU" w:eastAsia="x-none"/>
        </w:rPr>
        <w:t>ru</w:t>
      </w:r>
      <w:proofErr w:type="spellEnd"/>
      <w:r w:rsidR="00746A9E">
        <w:rPr>
          <w:bCs/>
          <w:iCs/>
          <w:lang w:val="ru-RU" w:eastAsia="x-none"/>
        </w:rPr>
        <w:t>.</w:t>
      </w:r>
    </w:p>
    <w:p w14:paraId="1C2596B5" w14:textId="77777777" w:rsidR="00A95BA9" w:rsidRDefault="00A95BA9" w:rsidP="00A95BA9">
      <w:pPr>
        <w:pStyle w:val="ac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17. </w:t>
      </w: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69135978" w14:textId="77777777" w:rsidR="00A95BA9" w:rsidRPr="00272576" w:rsidRDefault="00A95BA9" w:rsidP="00A95BA9">
      <w:pPr>
        <w:jc w:val="both"/>
        <w:rPr>
          <w:rFonts w:ascii="Times New Roman" w:hAnsi="Times New Roman"/>
          <w:bCs/>
          <w:kern w:val="28"/>
        </w:rPr>
      </w:pPr>
      <w:r>
        <w:rPr>
          <w:rFonts w:ascii="Times New Roman" w:hAnsi="Times New Roman"/>
          <w:bCs/>
          <w:kern w:val="28"/>
        </w:rPr>
        <w:tab/>
      </w:r>
      <w:bookmarkStart w:id="15" w:name="_Ref442188287"/>
      <w:bookmarkStart w:id="16" w:name="_Toc442195793"/>
      <w:bookmarkStart w:id="17" w:name="_Toc442251835"/>
      <w:bookmarkStart w:id="18" w:name="_Toc442258784"/>
      <w:bookmarkStart w:id="19" w:name="_Toc442259024"/>
      <w:bookmarkStart w:id="20" w:name="_Toc442265335"/>
      <w:bookmarkStart w:id="21" w:name="_Toc447292569"/>
      <w:bookmarkStart w:id="22" w:name="_Toc461809013"/>
      <w:bookmarkStart w:id="23" w:name="_Toc463514431"/>
      <w:bookmarkStart w:id="24" w:name="_Toc466908551"/>
      <w:bookmarkStart w:id="25" w:name="_Toc468196490"/>
      <w:bookmarkStart w:id="26" w:name="_Toc468446570"/>
      <w:bookmarkStart w:id="27" w:name="_Toc468446764"/>
      <w:bookmarkStart w:id="28" w:name="_Toc469479620"/>
      <w:bookmarkStart w:id="29" w:name="_Toc471986569"/>
      <w:bookmarkStart w:id="30" w:name="_Toc498509203"/>
      <w:bookmarkStart w:id="31" w:name="_Toc3392766"/>
      <w:r w:rsidRPr="00272576">
        <w:rPr>
          <w:rFonts w:ascii="Times New Roman" w:hAnsi="Times New Roman"/>
          <w:bCs/>
          <w:kern w:val="28"/>
        </w:rPr>
        <w:t>1</w:t>
      </w:r>
      <w:r w:rsidR="00332A6B">
        <w:rPr>
          <w:rFonts w:ascii="Times New Roman" w:hAnsi="Times New Roman"/>
          <w:bCs/>
          <w:kern w:val="28"/>
        </w:rPr>
        <w:t>8</w:t>
      </w:r>
      <w:r>
        <w:rPr>
          <w:rFonts w:ascii="Times New Roman" w:hAnsi="Times New Roman"/>
          <w:bCs/>
          <w:kern w:val="28"/>
        </w:rPr>
        <w:t>.</w:t>
      </w:r>
      <w:r w:rsidRPr="00272576">
        <w:rPr>
          <w:rFonts w:ascii="Times New Roman" w:hAnsi="Times New Roman"/>
          <w:bCs/>
          <w:kern w:val="28"/>
        </w:rPr>
        <w:t xml:space="preserve"> Участие в закупке коллективных участников (группы лиц)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272576">
        <w:rPr>
          <w:rFonts w:ascii="Times New Roman" w:hAnsi="Times New Roman"/>
          <w:bCs/>
          <w:kern w:val="28"/>
        </w:rPr>
        <w:t>.</w:t>
      </w:r>
    </w:p>
    <w:p w14:paraId="265C47E2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Theme="minorHAnsi" w:cstheme="minorBid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</w:t>
      </w:r>
      <w:r w:rsidRPr="00FE6131">
        <w:rPr>
          <w:rFonts w:eastAsia="Calibri"/>
          <w:bCs/>
          <w:kern w:val="28"/>
          <w:sz w:val="24"/>
          <w:lang w:eastAsia="en-US"/>
        </w:rPr>
        <w:t>полнить требуемые поставки, работы, услуги</w:t>
      </w:r>
      <w:r>
        <w:rPr>
          <w:rFonts w:eastAsia="Calibri"/>
          <w:bCs/>
          <w:kern w:val="28"/>
          <w:sz w:val="24"/>
          <w:lang w:eastAsia="en-US"/>
        </w:rPr>
        <w:t>.</w:t>
      </w:r>
    </w:p>
    <w:p w14:paraId="3D3E632C" w14:textId="3BDA236C" w:rsidR="00A95BA9" w:rsidRPr="00F61853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</w:t>
      </w:r>
      <w:r w:rsidR="00FB3EF6">
        <w:rPr>
          <w:rFonts w:eastAsia="Calibri"/>
          <w:bCs/>
          <w:kern w:val="28"/>
          <w:sz w:val="24"/>
          <w:lang w:eastAsia="en-US"/>
        </w:rPr>
        <w:t xml:space="preserve">. 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lastRenderedPageBreak/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  <w:r>
        <w:rPr>
          <w:rFonts w:eastAsia="Calibri"/>
          <w:bCs/>
          <w:kern w:val="28"/>
          <w:sz w:val="24"/>
          <w:lang w:eastAsia="en-US"/>
        </w:rPr>
        <w:t>.</w:t>
      </w:r>
    </w:p>
    <w:p w14:paraId="1D6F600F" w14:textId="77777777" w:rsidR="00A95BA9" w:rsidRDefault="00A95BA9" w:rsidP="00A95BA9">
      <w:pPr>
        <w:ind w:firstLine="709"/>
        <w:jc w:val="both"/>
        <w:rPr>
          <w:rFonts w:ascii="Times New Roman" w:eastAsia="Calibri" w:hAnsi="Times New Roman" w:cs="Times New Roman"/>
          <w:bCs/>
          <w:kern w:val="28"/>
        </w:rPr>
      </w:pPr>
      <w:bookmarkStart w:id="32" w:name="_Ref461791423"/>
      <w:r w:rsidRPr="0099358E">
        <w:rPr>
          <w:rFonts w:ascii="Times New Roman" w:eastAsia="Calibri" w:hAnsi="Times New Roman" w:cs="Times New Roman"/>
          <w:bCs/>
          <w:kern w:val="28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2"/>
    </w:p>
    <w:p w14:paraId="54C4E774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</w:rPr>
        <w:t xml:space="preserve">а) Заявка должна включать для каждого коллективного участника все документы, формы, информацию и сведения, указанные в пункте </w:t>
      </w:r>
      <w:r w:rsidRPr="00272576">
        <w:rPr>
          <w:rFonts w:eastAsia="Calibri"/>
          <w:bCs/>
          <w:kern w:val="28"/>
          <w:sz w:val="24"/>
        </w:rPr>
        <w:fldChar w:fldCharType="begin"/>
      </w:r>
      <w:r w:rsidRPr="00272576">
        <w:rPr>
          <w:rFonts w:eastAsia="Calibri"/>
          <w:bCs/>
          <w:kern w:val="28"/>
          <w:sz w:val="24"/>
        </w:rPr>
        <w:instrText xml:space="preserve"> REF _Ref168910434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Pr="00272576">
        <w:rPr>
          <w:rFonts w:eastAsia="Calibri"/>
          <w:bCs/>
          <w:kern w:val="28"/>
          <w:sz w:val="24"/>
        </w:rPr>
      </w:r>
      <w:r w:rsidRPr="00272576">
        <w:rPr>
          <w:rFonts w:eastAsia="Calibri"/>
          <w:bCs/>
          <w:kern w:val="28"/>
          <w:sz w:val="24"/>
        </w:rPr>
        <w:fldChar w:fldCharType="separate"/>
      </w:r>
      <w:r w:rsidR="00F91729">
        <w:rPr>
          <w:rFonts w:eastAsia="Calibri"/>
          <w:bCs/>
          <w:kern w:val="28"/>
          <w:sz w:val="24"/>
        </w:rPr>
        <w:t>0</w:t>
      </w:r>
      <w:r w:rsidRPr="00272576">
        <w:rPr>
          <w:rFonts w:eastAsia="Calibri"/>
          <w:bCs/>
          <w:kern w:val="28"/>
          <w:sz w:val="24"/>
        </w:rPr>
        <w:fldChar w:fldCharType="end"/>
      </w:r>
      <w:r w:rsidRPr="00272576">
        <w:rPr>
          <w:rFonts w:eastAsia="Calibri"/>
          <w:bCs/>
          <w:kern w:val="28"/>
          <w:sz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 w:rsidRPr="00272576">
        <w:rPr>
          <w:rFonts w:eastAsia="Calibri"/>
          <w:bCs/>
          <w:kern w:val="28"/>
          <w:sz w:val="24"/>
        </w:rPr>
        <w:fldChar w:fldCharType="begin"/>
      </w:r>
      <w:r w:rsidRPr="00272576">
        <w:rPr>
          <w:rFonts w:eastAsia="Calibri"/>
          <w:bCs/>
          <w:kern w:val="28"/>
          <w:sz w:val="24"/>
        </w:rPr>
        <w:instrText xml:space="preserve"> REF _Ref168910812 \r \h </w:instrText>
      </w:r>
      <w:r>
        <w:rPr>
          <w:rFonts w:eastAsia="Calibri"/>
          <w:bCs/>
          <w:kern w:val="28"/>
          <w:sz w:val="24"/>
        </w:rPr>
        <w:instrText xml:space="preserve"> \* MERGEFORMAT </w:instrText>
      </w:r>
      <w:r w:rsidRPr="00272576">
        <w:rPr>
          <w:rFonts w:eastAsia="Calibri"/>
          <w:bCs/>
          <w:kern w:val="28"/>
          <w:sz w:val="24"/>
        </w:rPr>
      </w:r>
      <w:r w:rsidRPr="00272576">
        <w:rPr>
          <w:rFonts w:eastAsia="Calibri"/>
          <w:bCs/>
          <w:kern w:val="28"/>
          <w:sz w:val="24"/>
        </w:rPr>
        <w:fldChar w:fldCharType="separate"/>
      </w:r>
      <w:r w:rsidR="00F91729">
        <w:rPr>
          <w:rFonts w:eastAsia="Calibri"/>
          <w:bCs/>
          <w:kern w:val="28"/>
          <w:sz w:val="24"/>
        </w:rPr>
        <w:t>0</w:t>
      </w:r>
      <w:r w:rsidRPr="00272576">
        <w:rPr>
          <w:rFonts w:eastAsia="Calibri"/>
          <w:bCs/>
          <w:kern w:val="28"/>
          <w:sz w:val="24"/>
        </w:rPr>
        <w:fldChar w:fldCharType="end"/>
      </w:r>
      <w:r w:rsidRPr="00272576">
        <w:rPr>
          <w:rFonts w:eastAsia="Calibri"/>
          <w:bCs/>
          <w:kern w:val="28"/>
          <w:sz w:val="24"/>
        </w:rPr>
        <w:t xml:space="preserve"> (Заявка </w:t>
      </w:r>
      <w:r w:rsidRPr="00272576">
        <w:rPr>
          <w:rFonts w:eastAsia="Calibri"/>
          <w:bCs/>
          <w:kern w:val="28"/>
          <w:sz w:val="24"/>
          <w:lang w:eastAsia="en-US"/>
        </w:rPr>
        <w:t>на участие в закупке способом «сравнение цен» подготавливаются только лидером коллективного Участника);</w:t>
      </w:r>
    </w:p>
    <w:p w14:paraId="20F03C56" w14:textId="77777777" w:rsidR="00A95BA9" w:rsidRPr="00272576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>б) 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3B477800" w14:textId="77777777" w:rsidR="00A95BA9" w:rsidRPr="00272576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272576">
        <w:rPr>
          <w:rFonts w:eastAsia="Calibri"/>
          <w:bCs/>
          <w:kern w:val="28"/>
          <w:sz w:val="24"/>
          <w:lang w:eastAsia="en-US"/>
        </w:rPr>
        <w:t>в) 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14:paraId="3FD359CA" w14:textId="77777777" w:rsidR="00A95BA9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66353E">
        <w:rPr>
          <w:rFonts w:eastAsia="Calibri"/>
          <w:bCs/>
          <w:kern w:val="28"/>
          <w:sz w:val="24"/>
          <w:lang w:eastAsia="en-US"/>
        </w:rPr>
        <w:t>Любое юридическое</w:t>
      </w:r>
      <w:r w:rsidRPr="0066353E">
        <w:rPr>
          <w:rFonts w:eastAsia="Calibri"/>
          <w:bCs/>
          <w:kern w:val="28"/>
          <w:sz w:val="24"/>
        </w:rPr>
        <w:t xml:space="preserve">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647CF4AE" w14:textId="0172B005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 </w:t>
      </w:r>
      <w:bookmarkStart w:id="33" w:name="_Ref189123498"/>
      <w:bookmarkStart w:id="34" w:name="_Toc189143410"/>
      <w:r w:rsidRPr="00CC3EC1">
        <w:rPr>
          <w:rFonts w:eastAsia="Calibri"/>
          <w:bCs/>
          <w:kern w:val="28"/>
          <w:sz w:val="24"/>
        </w:rPr>
        <w:t>Предоставление национального режима при осуществлении закупок</w:t>
      </w:r>
      <w:bookmarkEnd w:id="33"/>
      <w:bookmarkEnd w:id="34"/>
      <w:r>
        <w:rPr>
          <w:rFonts w:eastAsia="Calibri"/>
          <w:bCs/>
          <w:kern w:val="28"/>
          <w:sz w:val="24"/>
        </w:rPr>
        <w:t>.</w:t>
      </w:r>
    </w:p>
    <w:p w14:paraId="28C3AAAD" w14:textId="1BBD8C8F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19.1. </w:t>
      </w:r>
      <w:proofErr w:type="gramStart"/>
      <w:r w:rsidRPr="00CC3EC1">
        <w:rPr>
          <w:rFonts w:eastAsia="Calibri"/>
          <w:bCs/>
          <w:kern w:val="28"/>
          <w:sz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видами юридических лиц» (далее – Постановление правительства РФ №1875). </w:t>
      </w:r>
      <w:proofErr w:type="gramStart"/>
      <w:r w:rsidRPr="00CC3EC1">
        <w:rPr>
          <w:rFonts w:eastAsia="Calibri"/>
          <w:bCs/>
          <w:kern w:val="28"/>
          <w:sz w:val="24"/>
        </w:rPr>
        <w:t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программного обеспечения, и </w:t>
      </w:r>
      <w:proofErr w:type="gramStart"/>
      <w:r w:rsidRPr="00CC3EC1">
        <w:rPr>
          <w:rFonts w:eastAsia="Calibri"/>
          <w:bCs/>
          <w:kern w:val="28"/>
          <w:sz w:val="24"/>
        </w:rPr>
        <w:t>внесении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7577852A" w14:textId="51553F3D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 xml:space="preserve">19.2. </w:t>
      </w:r>
      <w:proofErr w:type="gramStart"/>
      <w:r w:rsidRPr="00CC3EC1">
        <w:rPr>
          <w:rFonts w:eastAsia="Calibri"/>
          <w:bCs/>
          <w:kern w:val="28"/>
          <w:sz w:val="24"/>
        </w:rPr>
        <w:t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настоящей документации, заявка на участие в закупке, окончательное предложение, в которых содержится предложение о поставке товара российского происхождения, </w:t>
      </w:r>
      <w:r w:rsidRPr="00CC3EC1">
        <w:rPr>
          <w:rFonts w:eastAsia="Calibri"/>
          <w:bCs/>
          <w:kern w:val="28"/>
          <w:sz w:val="24"/>
        </w:rPr>
        <w:lastRenderedPageBreak/>
        <w:t>приравниваются соответственно к заявке на участие в закупке, окончательному предложению, в которых содержится предложение о поставке товара, происходящего из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</w:t>
      </w:r>
      <w:proofErr w:type="gramStart"/>
      <w:r w:rsidRPr="00CC3EC1">
        <w:rPr>
          <w:rFonts w:eastAsia="Calibri"/>
          <w:bCs/>
          <w:kern w:val="28"/>
          <w:sz w:val="24"/>
        </w:rPr>
        <w:t>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 и содержащие предложения о поставке товара российского происхождения, в наибольшей степени удовлетворяющего требованиям к промышленной продукции, предъявляемым в соответствии с законодательством в сфере промышленной политики в целях отнесения этой продукции к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российской промышленной продукции.</w:t>
      </w:r>
    </w:p>
    <w:p w14:paraId="053C7FB1" w14:textId="0B0143AD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5" w:name="_Ref188363562"/>
      <w:r>
        <w:rPr>
          <w:rFonts w:eastAsia="Calibri"/>
          <w:bCs/>
          <w:kern w:val="28"/>
          <w:sz w:val="24"/>
        </w:rPr>
        <w:t xml:space="preserve">19.3. </w:t>
      </w:r>
      <w:proofErr w:type="gramStart"/>
      <w:r w:rsidRPr="00CC3EC1">
        <w:rPr>
          <w:rFonts w:eastAsia="Calibri"/>
          <w:bCs/>
          <w:kern w:val="28"/>
          <w:sz w:val="24"/>
        </w:rPr>
        <w:t>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Российской Федерации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мер, устанавливающих:</w:t>
      </w:r>
      <w:bookmarkEnd w:id="35"/>
      <w:r w:rsidRPr="00CC3EC1">
        <w:rPr>
          <w:rFonts w:eastAsia="Calibri"/>
          <w:bCs/>
          <w:kern w:val="28"/>
          <w:sz w:val="24"/>
        </w:rPr>
        <w:t xml:space="preserve"> </w:t>
      </w:r>
    </w:p>
    <w:p w14:paraId="7CFB5E4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6" w:name="_Ref188364709"/>
      <w:r w:rsidRPr="00CC3EC1">
        <w:rPr>
          <w:rFonts w:eastAsia="Calibri"/>
          <w:bCs/>
          <w:kern w:val="28"/>
          <w:sz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  <w:bookmarkEnd w:id="36"/>
      <w:r w:rsidRPr="00CC3EC1">
        <w:rPr>
          <w:rFonts w:eastAsia="Calibri"/>
          <w:bCs/>
          <w:kern w:val="28"/>
          <w:sz w:val="24"/>
        </w:rPr>
        <w:t xml:space="preserve"> </w:t>
      </w:r>
    </w:p>
    <w:p w14:paraId="525C8D61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7" w:name="_Ref188364718"/>
      <w:r w:rsidRPr="00CC3EC1">
        <w:rPr>
          <w:rFonts w:eastAsia="Calibri"/>
          <w:bCs/>
          <w:kern w:val="28"/>
          <w:sz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  <w:bookmarkEnd w:id="37"/>
      <w:r w:rsidRPr="00CC3EC1">
        <w:rPr>
          <w:rFonts w:eastAsia="Calibri"/>
          <w:bCs/>
          <w:kern w:val="28"/>
          <w:sz w:val="24"/>
        </w:rPr>
        <w:t xml:space="preserve"> </w:t>
      </w:r>
    </w:p>
    <w:p w14:paraId="43A8961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8" w:name="_Ref188364722"/>
      <w:r w:rsidRPr="00CC3EC1">
        <w:rPr>
          <w:rFonts w:eastAsia="Calibri"/>
          <w:bCs/>
          <w:kern w:val="28"/>
          <w:sz w:val="24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  <w:bookmarkEnd w:id="38"/>
      <w:r w:rsidRPr="00CC3EC1">
        <w:rPr>
          <w:rFonts w:eastAsia="Calibri"/>
          <w:bCs/>
          <w:kern w:val="28"/>
          <w:sz w:val="24"/>
        </w:rPr>
        <w:t xml:space="preserve"> </w:t>
      </w:r>
    </w:p>
    <w:p w14:paraId="35928749" w14:textId="73E4F44A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 xml:space="preserve">Если иное не предусмотрено мерами, принятыми Правительством Российской Федерации, положения п. </w:t>
      </w:r>
      <w:r w:rsidR="0039415A"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документации,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 </w:t>
      </w:r>
      <w:proofErr w:type="gramEnd"/>
    </w:p>
    <w:p w14:paraId="515CC553" w14:textId="0FA97AD8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 предусмотренный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запрет закупок товара, не допускаются:</w:t>
      </w:r>
    </w:p>
    <w:p w14:paraId="6F0AD7C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заключение договора на поставку такого товара; </w:t>
      </w:r>
    </w:p>
    <w:p w14:paraId="0E047982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</w:p>
    <w:p w14:paraId="5CB63B14" w14:textId="3CC80AB2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ограничение закупок товара, не допускаются: </w:t>
      </w:r>
    </w:p>
    <w:p w14:paraId="560559B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положения о закупке, извещения об осуществлении конкурентной закупки и содержащие предложения о поставке товара российского происхождения; </w:t>
      </w:r>
    </w:p>
    <w:p w14:paraId="264F8717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</w:p>
    <w:p w14:paraId="53FE4D61" w14:textId="4B2D95A2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преимущество в отношении товара российского происхождения: </w:t>
      </w:r>
    </w:p>
    <w:p w14:paraId="5DEB5BC7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39" w:name="_Ref188364967"/>
      <w:proofErr w:type="gramStart"/>
      <w:r w:rsidRPr="00CC3EC1">
        <w:rPr>
          <w:rFonts w:eastAsia="Calibri"/>
          <w:bCs/>
          <w:kern w:val="28"/>
          <w:sz w:val="24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</w:t>
      </w:r>
      <w:r w:rsidRPr="00CC3EC1">
        <w:rPr>
          <w:rFonts w:eastAsia="Calibri"/>
          <w:bCs/>
          <w:kern w:val="28"/>
          <w:sz w:val="24"/>
        </w:rPr>
        <w:lastRenderedPageBreak/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39"/>
      <w:r w:rsidRPr="00CC3EC1">
        <w:rPr>
          <w:rFonts w:eastAsia="Calibri"/>
          <w:bCs/>
          <w:kern w:val="28"/>
          <w:sz w:val="24"/>
        </w:rPr>
        <w:t xml:space="preserve"> </w:t>
      </w:r>
      <w:proofErr w:type="gramEnd"/>
    </w:p>
    <w:p w14:paraId="292CBD75" w14:textId="6794BA29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в случае заключения договора с участником закупки, указанным в настояще</w:t>
      </w:r>
      <w:r w:rsidR="0039415A">
        <w:rPr>
          <w:rFonts w:eastAsia="Calibri"/>
          <w:bCs/>
          <w:kern w:val="28"/>
          <w:sz w:val="24"/>
        </w:rPr>
        <w:t>м</w:t>
      </w:r>
      <w:r w:rsidRPr="00CC3EC1">
        <w:rPr>
          <w:rFonts w:eastAsia="Calibri"/>
          <w:bCs/>
          <w:kern w:val="28"/>
          <w:sz w:val="24"/>
        </w:rPr>
        <w:t xml:space="preserve"> пункт</w:t>
      </w:r>
      <w:r w:rsidR="0039415A">
        <w:rPr>
          <w:rFonts w:eastAsia="Calibri"/>
          <w:bCs/>
          <w:kern w:val="28"/>
          <w:sz w:val="24"/>
        </w:rPr>
        <w:t>е</w:t>
      </w:r>
      <w:r w:rsidRPr="00CC3EC1">
        <w:rPr>
          <w:rFonts w:eastAsia="Calibri"/>
          <w:bCs/>
          <w:kern w:val="28"/>
          <w:sz w:val="24"/>
        </w:rPr>
        <w:t xml:space="preserve">, договор заключается без учета снижения либо увеличения ценового предложения, </w:t>
      </w:r>
      <w:proofErr w:type="gramStart"/>
      <w:r w:rsidRPr="00CC3EC1">
        <w:rPr>
          <w:rFonts w:eastAsia="Calibri"/>
          <w:bCs/>
          <w:kern w:val="28"/>
          <w:sz w:val="24"/>
        </w:rPr>
        <w:t>осуществленных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в соответствии с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. </w:t>
      </w:r>
      <w:r w:rsidR="008D0C6A"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; </w:t>
      </w:r>
    </w:p>
    <w:p w14:paraId="346CF50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</w:p>
    <w:p w14:paraId="5300672E" w14:textId="3B8F6B65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 предусмотренный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запрет закупки работ, услуг, соответственно выполняемых, оказываемых иностранным лицом, не допускаются:</w:t>
      </w:r>
    </w:p>
    <w:p w14:paraId="5183298D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заключение договора на выполнение такой работы, оказание такой услуги с подрядчиком (исполнителем), являющимся иностранным лицом;</w:t>
      </w:r>
    </w:p>
    <w:p w14:paraId="2FDDD7E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proofErr w:type="gramEnd"/>
    </w:p>
    <w:p w14:paraId="6CB04594" w14:textId="130B81DE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ограничение закупки работ, услуг, соответственно выполняемых, оказываемых иностранным лицом, не допускаются:</w:t>
      </w:r>
    </w:p>
    <w:p w14:paraId="416A335B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>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извещения об осуществлении конкурентной закупки;</w:t>
      </w:r>
      <w:proofErr w:type="gramEnd"/>
    </w:p>
    <w:p w14:paraId="2240F5D0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proofErr w:type="gramStart"/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proofErr w:type="gramEnd"/>
    </w:p>
    <w:p w14:paraId="3122F88B" w14:textId="7BCD523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Если Правительством Российской Федерации установлено предусмотренное   п.</w:t>
      </w:r>
      <w:r>
        <w:rPr>
          <w:rFonts w:eastAsia="Calibri"/>
          <w:bCs/>
          <w:kern w:val="28"/>
          <w:sz w:val="24"/>
        </w:rPr>
        <w:t>19.3</w:t>
      </w:r>
      <w:r w:rsidRPr="00CC3EC1">
        <w:rPr>
          <w:rFonts w:eastAsia="Calibri"/>
          <w:bCs/>
          <w:kern w:val="28"/>
          <w:sz w:val="24"/>
        </w:rPr>
        <w:t xml:space="preserve">  документации преимущество в отношении работ, услуг, соответственно выполняемых, оказываемых российским лицом:</w:t>
      </w:r>
    </w:p>
    <w:p w14:paraId="25A5A704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bookmarkStart w:id="40" w:name="_Ref188365047"/>
      <w:proofErr w:type="gramStart"/>
      <w:r w:rsidRPr="00CC3EC1">
        <w:rPr>
          <w:rFonts w:eastAsia="Calibri"/>
          <w:bCs/>
          <w:kern w:val="28"/>
          <w:sz w:val="24"/>
        </w:rPr>
        <w:t>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являющимся российским лицом, либо увеличение на 15 (пятнадцать) % ценового предложения этого участника закупки в случае подачи им предложения о размере платы, подлежащей внесению за заключение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с ним договора;</w:t>
      </w:r>
      <w:bookmarkEnd w:id="40"/>
    </w:p>
    <w:p w14:paraId="5F0518F8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в случае заключения договора с участником закупки, указанным в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 </w:t>
      </w:r>
      <w:r w:rsidRPr="00CC3EC1">
        <w:rPr>
          <w:rFonts w:eastAsia="Calibri"/>
          <w:bCs/>
          <w:kern w:val="28"/>
          <w:sz w:val="24"/>
        </w:rPr>
        <w:fldChar w:fldCharType="begin"/>
      </w:r>
      <w:r w:rsidRPr="00CC3EC1">
        <w:rPr>
          <w:rFonts w:eastAsia="Calibri"/>
          <w:bCs/>
          <w:kern w:val="28"/>
          <w:sz w:val="24"/>
        </w:rPr>
        <w:instrText xml:space="preserve"> REF _Ref188365047 \r \h  \* MERGEFORMAT </w:instrText>
      </w:r>
      <w:r w:rsidRPr="00CC3EC1">
        <w:rPr>
          <w:rFonts w:eastAsia="Calibri"/>
          <w:bCs/>
          <w:kern w:val="28"/>
          <w:sz w:val="24"/>
        </w:rPr>
      </w:r>
      <w:r w:rsidRPr="00CC3EC1">
        <w:rPr>
          <w:rFonts w:eastAsia="Calibri"/>
          <w:bCs/>
          <w:kern w:val="28"/>
          <w:sz w:val="24"/>
        </w:rPr>
        <w:fldChar w:fldCharType="separate"/>
      </w:r>
      <w:r w:rsidR="00F91729">
        <w:rPr>
          <w:rFonts w:eastAsia="Calibri"/>
          <w:bCs/>
          <w:kern w:val="28"/>
          <w:sz w:val="24"/>
        </w:rPr>
        <w:t>0</w:t>
      </w:r>
      <w:r w:rsidRPr="00CC3EC1">
        <w:rPr>
          <w:rFonts w:eastAsia="Calibri"/>
          <w:bCs/>
          <w:kern w:val="28"/>
          <w:sz w:val="24"/>
        </w:rPr>
        <w:fldChar w:fldCharType="end"/>
      </w:r>
      <w:r w:rsidRPr="00CC3EC1">
        <w:rPr>
          <w:rFonts w:eastAsia="Calibri"/>
          <w:bCs/>
          <w:kern w:val="28"/>
          <w:sz w:val="24"/>
        </w:rPr>
        <w:t xml:space="preserve"> настоящего пункта, договор заключается без учета снижения либо увеличения ценового предложения, </w:t>
      </w:r>
      <w:proofErr w:type="gramStart"/>
      <w:r w:rsidRPr="00CC3EC1">
        <w:rPr>
          <w:rFonts w:eastAsia="Calibri"/>
          <w:bCs/>
          <w:kern w:val="28"/>
          <w:sz w:val="24"/>
        </w:rPr>
        <w:t>осуществленных</w:t>
      </w:r>
      <w:proofErr w:type="gramEnd"/>
      <w:r w:rsidRPr="00CC3EC1">
        <w:rPr>
          <w:rFonts w:eastAsia="Calibri"/>
          <w:bCs/>
          <w:kern w:val="28"/>
          <w:sz w:val="24"/>
        </w:rPr>
        <w:t xml:space="preserve"> в соответствии с </w:t>
      </w:r>
      <w:proofErr w:type="spellStart"/>
      <w:r w:rsidRPr="00CC3EC1">
        <w:rPr>
          <w:rFonts w:eastAsia="Calibri"/>
          <w:bCs/>
          <w:kern w:val="28"/>
          <w:sz w:val="24"/>
        </w:rPr>
        <w:t>пп</w:t>
      </w:r>
      <w:proofErr w:type="spellEnd"/>
      <w:r w:rsidRPr="00CC3EC1">
        <w:rPr>
          <w:rFonts w:eastAsia="Calibri"/>
          <w:bCs/>
          <w:kern w:val="28"/>
          <w:sz w:val="24"/>
        </w:rPr>
        <w:t xml:space="preserve">. </w:t>
      </w:r>
      <w:r w:rsidRPr="00CC3EC1">
        <w:rPr>
          <w:rFonts w:eastAsia="Calibri"/>
          <w:bCs/>
          <w:kern w:val="28"/>
          <w:sz w:val="24"/>
        </w:rPr>
        <w:fldChar w:fldCharType="begin"/>
      </w:r>
      <w:r w:rsidRPr="00CC3EC1">
        <w:rPr>
          <w:rFonts w:eastAsia="Calibri"/>
          <w:bCs/>
          <w:kern w:val="28"/>
          <w:sz w:val="24"/>
        </w:rPr>
        <w:instrText xml:space="preserve"> REF _Ref188364967 \r \h  \* MERGEFORMAT </w:instrText>
      </w:r>
      <w:r w:rsidRPr="00CC3EC1">
        <w:rPr>
          <w:rFonts w:eastAsia="Calibri"/>
          <w:bCs/>
          <w:kern w:val="28"/>
          <w:sz w:val="24"/>
        </w:rPr>
      </w:r>
      <w:r w:rsidRPr="00CC3EC1">
        <w:rPr>
          <w:rFonts w:eastAsia="Calibri"/>
          <w:bCs/>
          <w:kern w:val="28"/>
          <w:sz w:val="24"/>
        </w:rPr>
        <w:fldChar w:fldCharType="separate"/>
      </w:r>
      <w:r w:rsidR="00F91729">
        <w:rPr>
          <w:rFonts w:eastAsia="Calibri"/>
          <w:bCs/>
          <w:kern w:val="28"/>
          <w:sz w:val="24"/>
        </w:rPr>
        <w:t>0</w:t>
      </w:r>
      <w:r w:rsidRPr="00CC3EC1">
        <w:rPr>
          <w:rFonts w:eastAsia="Calibri"/>
          <w:bCs/>
          <w:kern w:val="28"/>
          <w:sz w:val="24"/>
        </w:rPr>
        <w:fldChar w:fldCharType="end"/>
      </w:r>
      <w:r w:rsidRPr="00CC3EC1">
        <w:rPr>
          <w:rFonts w:eastAsia="Calibri"/>
          <w:bCs/>
          <w:kern w:val="28"/>
          <w:sz w:val="24"/>
        </w:rPr>
        <w:t xml:space="preserve"> настоящего пункта;</w:t>
      </w:r>
    </w:p>
    <w:p w14:paraId="619BDE19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</w:p>
    <w:p w14:paraId="33A45686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p w14:paraId="42982CAB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2F67BBA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 поставке товаров (в том числе поставляемых при выполнении закупаемых работ, оказании закупаемых услуг):</w:t>
      </w:r>
    </w:p>
    <w:p w14:paraId="24F58615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615"/>
        <w:gridCol w:w="2771"/>
        <w:gridCol w:w="2127"/>
      </w:tblGrid>
      <w:tr w:rsidR="00CC3EC1" w:rsidRPr="001C37A9" w14:paraId="5A0EA30D" w14:textId="77777777" w:rsidTr="003F6959">
        <w:tc>
          <w:tcPr>
            <w:tcW w:w="2093" w:type="dxa"/>
            <w:shd w:val="clear" w:color="auto" w:fill="auto"/>
          </w:tcPr>
          <w:p w14:paraId="7A25A29A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 xml:space="preserve">Мера применения </w:t>
            </w: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национального режима</w:t>
            </w:r>
          </w:p>
        </w:tc>
        <w:tc>
          <w:tcPr>
            <w:tcW w:w="2615" w:type="dxa"/>
            <w:shd w:val="clear" w:color="auto" w:fill="auto"/>
          </w:tcPr>
          <w:p w14:paraId="10DBD905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Статус</w:t>
            </w:r>
          </w:p>
        </w:tc>
        <w:tc>
          <w:tcPr>
            <w:tcW w:w="2771" w:type="dxa"/>
            <w:shd w:val="clear" w:color="auto" w:fill="auto"/>
          </w:tcPr>
          <w:p w14:paraId="5D215E05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ОКПД</w:t>
            </w:r>
            <w:proofErr w:type="gramStart"/>
            <w:r w:rsidRPr="001C37A9">
              <w:rPr>
                <w:rFonts w:eastAsia="Calibri"/>
                <w:bCs/>
                <w:kern w:val="28"/>
                <w:sz w:val="24"/>
              </w:rPr>
              <w:t>2</w:t>
            </w:r>
            <w:proofErr w:type="gramEnd"/>
          </w:p>
        </w:tc>
        <w:tc>
          <w:tcPr>
            <w:tcW w:w="2127" w:type="dxa"/>
            <w:shd w:val="clear" w:color="auto" w:fill="auto"/>
          </w:tcPr>
          <w:p w14:paraId="6420D169" w14:textId="77777777" w:rsidR="00CC3EC1" w:rsidRPr="001C37A9" w:rsidRDefault="00CC3EC1" w:rsidP="003F6959">
            <w:pPr>
              <w:pStyle w:val="ae"/>
              <w:tabs>
                <w:tab w:val="left" w:pos="7655"/>
              </w:tabs>
              <w:spacing w:before="0" w:line="240" w:lineRule="auto"/>
              <w:ind w:firstLine="34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Примечание</w:t>
            </w:r>
          </w:p>
        </w:tc>
      </w:tr>
      <w:tr w:rsidR="00CC3EC1" w:rsidRPr="001C37A9" w14:paraId="61828E26" w14:textId="77777777" w:rsidTr="003F6959">
        <w:tc>
          <w:tcPr>
            <w:tcW w:w="2093" w:type="dxa"/>
            <w:shd w:val="clear" w:color="auto" w:fill="auto"/>
          </w:tcPr>
          <w:p w14:paraId="7E9217DD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lastRenderedPageBreak/>
              <w:t>Запрет</w:t>
            </w:r>
          </w:p>
        </w:tc>
        <w:tc>
          <w:tcPr>
            <w:tcW w:w="2615" w:type="dxa"/>
            <w:shd w:val="clear" w:color="auto" w:fill="auto"/>
          </w:tcPr>
          <w:p w14:paraId="45AA79F0" w14:textId="1416DCEF" w:rsidR="00CC3EC1" w:rsidRPr="001C37A9" w:rsidRDefault="00545F1F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>
              <w:rPr>
                <w:rFonts w:eastAsia="Calibri"/>
                <w:bCs/>
                <w:kern w:val="28"/>
                <w:sz w:val="24"/>
              </w:rPr>
              <w:t xml:space="preserve">НЕ </w:t>
            </w:r>
            <w:proofErr w:type="gramStart"/>
            <w:r w:rsidR="00CC3EC1" w:rsidRPr="001C37A9">
              <w:rPr>
                <w:rFonts w:eastAsia="Calibri"/>
                <w:bCs/>
                <w:kern w:val="28"/>
                <w:sz w:val="24"/>
              </w:rPr>
              <w:t>УСТАНОВЛЕН</w:t>
            </w:r>
            <w:proofErr w:type="gramEnd"/>
          </w:p>
        </w:tc>
        <w:tc>
          <w:tcPr>
            <w:tcW w:w="2771" w:type="dxa"/>
            <w:shd w:val="clear" w:color="auto" w:fill="auto"/>
          </w:tcPr>
          <w:p w14:paraId="3814C162" w14:textId="55665C62" w:rsidR="00CC3EC1" w:rsidRPr="001C37A9" w:rsidRDefault="00CC3EC1" w:rsidP="001C37A9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0F4B943C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  <w:tr w:rsidR="00CC3EC1" w:rsidRPr="001C37A9" w14:paraId="4D28A89E" w14:textId="77777777" w:rsidTr="003F6959">
        <w:tc>
          <w:tcPr>
            <w:tcW w:w="2093" w:type="dxa"/>
            <w:shd w:val="clear" w:color="auto" w:fill="auto"/>
          </w:tcPr>
          <w:p w14:paraId="6894252A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Ограничение</w:t>
            </w:r>
          </w:p>
        </w:tc>
        <w:tc>
          <w:tcPr>
            <w:tcW w:w="2615" w:type="dxa"/>
            <w:shd w:val="clear" w:color="auto" w:fill="auto"/>
          </w:tcPr>
          <w:p w14:paraId="1662A28A" w14:textId="4C268521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УСТАНОВЛЕНО</w:t>
            </w:r>
          </w:p>
        </w:tc>
        <w:tc>
          <w:tcPr>
            <w:tcW w:w="2771" w:type="dxa"/>
            <w:shd w:val="clear" w:color="auto" w:fill="auto"/>
          </w:tcPr>
          <w:p w14:paraId="5174B3BF" w14:textId="59596436" w:rsidR="00CC3EC1" w:rsidRPr="001C37A9" w:rsidRDefault="00545F1F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545F1F">
              <w:rPr>
                <w:rFonts w:eastAsia="Calibri"/>
                <w:bCs/>
                <w:kern w:val="28"/>
                <w:sz w:val="24"/>
              </w:rPr>
              <w:t>17.23.13.191;22.19.20.112;22.29.21.000;22.29.25.000;25.71.11.120;32.91.12.140;32.99.15.140</w:t>
            </w:r>
          </w:p>
        </w:tc>
        <w:tc>
          <w:tcPr>
            <w:tcW w:w="2127" w:type="dxa"/>
            <w:shd w:val="clear" w:color="auto" w:fill="auto"/>
          </w:tcPr>
          <w:p w14:paraId="05208F5D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  <w:tr w:rsidR="00CC3EC1" w:rsidRPr="001C37A9" w14:paraId="08B04D1D" w14:textId="77777777" w:rsidTr="003F6959">
        <w:tc>
          <w:tcPr>
            <w:tcW w:w="2093" w:type="dxa"/>
            <w:shd w:val="clear" w:color="auto" w:fill="auto"/>
          </w:tcPr>
          <w:p w14:paraId="2BD99A54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>Преимущество</w:t>
            </w:r>
          </w:p>
        </w:tc>
        <w:tc>
          <w:tcPr>
            <w:tcW w:w="2615" w:type="dxa"/>
            <w:shd w:val="clear" w:color="auto" w:fill="auto"/>
          </w:tcPr>
          <w:p w14:paraId="560255B1" w14:textId="429CF292" w:rsidR="00CC3EC1" w:rsidRPr="001C37A9" w:rsidRDefault="001C37A9" w:rsidP="00B31CA1">
            <w:pPr>
              <w:pStyle w:val="ae"/>
              <w:tabs>
                <w:tab w:val="left" w:pos="7655"/>
              </w:tabs>
              <w:spacing w:before="0" w:line="240" w:lineRule="auto"/>
              <w:jc w:val="center"/>
              <w:rPr>
                <w:rFonts w:eastAsia="Calibri"/>
                <w:bCs/>
                <w:kern w:val="28"/>
                <w:sz w:val="24"/>
              </w:rPr>
            </w:pPr>
            <w:r w:rsidRPr="001C37A9">
              <w:rPr>
                <w:rFonts w:eastAsia="Calibri"/>
                <w:bCs/>
                <w:kern w:val="28"/>
                <w:sz w:val="24"/>
              </w:rPr>
              <w:t xml:space="preserve">НЕ </w:t>
            </w:r>
            <w:r w:rsidR="00CC3EC1" w:rsidRPr="001C37A9">
              <w:rPr>
                <w:rFonts w:eastAsia="Calibri"/>
                <w:bCs/>
                <w:kern w:val="28"/>
                <w:sz w:val="24"/>
              </w:rPr>
              <w:t>УСТАНОВЛЕНО</w:t>
            </w:r>
          </w:p>
        </w:tc>
        <w:tc>
          <w:tcPr>
            <w:tcW w:w="2771" w:type="dxa"/>
            <w:shd w:val="clear" w:color="auto" w:fill="auto"/>
          </w:tcPr>
          <w:p w14:paraId="329E4496" w14:textId="72C7AB84" w:rsidR="00CC3EC1" w:rsidRPr="001C37A9" w:rsidRDefault="00CC3EC1" w:rsidP="003F6959">
            <w:pPr>
              <w:pStyle w:val="ae"/>
              <w:tabs>
                <w:tab w:val="left" w:pos="7655"/>
              </w:tabs>
              <w:spacing w:before="0" w:line="240" w:lineRule="auto"/>
              <w:rPr>
                <w:rFonts w:eastAsia="Calibri"/>
                <w:bCs/>
                <w:kern w:val="28"/>
                <w:sz w:val="24"/>
              </w:rPr>
            </w:pPr>
          </w:p>
        </w:tc>
        <w:tc>
          <w:tcPr>
            <w:tcW w:w="2127" w:type="dxa"/>
            <w:shd w:val="clear" w:color="auto" w:fill="auto"/>
          </w:tcPr>
          <w:p w14:paraId="7CBA0DCC" w14:textId="77777777" w:rsidR="00CC3EC1" w:rsidRPr="001C37A9" w:rsidRDefault="00CC3EC1" w:rsidP="00CC3EC1">
            <w:pPr>
              <w:pStyle w:val="ae"/>
              <w:tabs>
                <w:tab w:val="left" w:pos="7655"/>
              </w:tabs>
              <w:spacing w:before="0" w:line="240" w:lineRule="auto"/>
              <w:ind w:firstLine="709"/>
              <w:rPr>
                <w:rFonts w:eastAsia="Calibri"/>
                <w:bCs/>
                <w:kern w:val="28"/>
                <w:sz w:val="24"/>
              </w:rPr>
            </w:pPr>
          </w:p>
        </w:tc>
      </w:tr>
    </w:tbl>
    <w:p w14:paraId="6E8B0AB4" w14:textId="77777777" w:rsidR="00CC3EC1" w:rsidRPr="001C37A9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7268BEE" w14:textId="16F74528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1C37A9">
        <w:rPr>
          <w:rFonts w:eastAsia="Calibri"/>
          <w:bCs/>
          <w:kern w:val="28"/>
          <w:sz w:val="24"/>
        </w:rPr>
        <w:t>* - ОКПД</w:t>
      </w:r>
      <w:proofErr w:type="gramStart"/>
      <w:r w:rsidRPr="001C37A9">
        <w:rPr>
          <w:rFonts w:eastAsia="Calibri"/>
          <w:bCs/>
          <w:kern w:val="28"/>
          <w:sz w:val="24"/>
        </w:rPr>
        <w:t>2</w:t>
      </w:r>
      <w:proofErr w:type="gramEnd"/>
      <w:r w:rsidRPr="001C37A9">
        <w:rPr>
          <w:rFonts w:eastAsia="Calibri"/>
          <w:bCs/>
          <w:kern w:val="28"/>
          <w:sz w:val="24"/>
        </w:rPr>
        <w:t xml:space="preserve"> и Мера применения национального режима</w:t>
      </w:r>
      <w:r w:rsidRPr="00CC3EC1">
        <w:rPr>
          <w:rFonts w:eastAsia="Calibri"/>
          <w:bCs/>
          <w:kern w:val="28"/>
          <w:sz w:val="24"/>
        </w:rPr>
        <w:t xml:space="preserve"> указаны в Приложении №1 к закупочной документации – Техническом </w:t>
      </w:r>
      <w:r w:rsidR="008D0C6A">
        <w:rPr>
          <w:rFonts w:eastAsia="Calibri"/>
          <w:bCs/>
          <w:kern w:val="28"/>
          <w:sz w:val="24"/>
        </w:rPr>
        <w:t>требовании</w:t>
      </w:r>
      <w:r w:rsidRPr="00CC3EC1">
        <w:rPr>
          <w:rFonts w:eastAsia="Calibri"/>
          <w:bCs/>
          <w:kern w:val="28"/>
          <w:sz w:val="24"/>
        </w:rPr>
        <w:t>.</w:t>
      </w:r>
    </w:p>
    <w:p w14:paraId="4CD32312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5AF53BCF" w14:textId="77777777" w:rsidR="00CC3EC1" w:rsidRPr="00CC3EC1" w:rsidRDefault="00CC3EC1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 1875 и Закону 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642E9F5F" w14:textId="4E4FBFC6" w:rsidR="00CC3EC1" w:rsidRDefault="00CC3EC1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p w14:paraId="6A02E2C7" w14:textId="77777777" w:rsidR="00A95BA9" w:rsidRPr="00CC3EC1" w:rsidRDefault="00A95BA9" w:rsidP="00A95BA9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Приложения:</w:t>
      </w:r>
    </w:p>
    <w:p w14:paraId="0BC2DBB7" w14:textId="10E110C5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 xml:space="preserve">Приложение №1 - </w:t>
      </w:r>
      <w:r w:rsidR="0000077A">
        <w:rPr>
          <w:rFonts w:eastAsia="Calibri"/>
          <w:bCs/>
          <w:kern w:val="28"/>
          <w:sz w:val="24"/>
        </w:rPr>
        <w:t>Техническое задание.</w:t>
      </w:r>
    </w:p>
    <w:p w14:paraId="4D73B2C7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№2 - Проект договора.</w:t>
      </w:r>
    </w:p>
    <w:p w14:paraId="6A9E5814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№3 - Форма Заявки на участие в закупке способом «сравнение цен».</w:t>
      </w:r>
    </w:p>
    <w:p w14:paraId="57A5E4A9" w14:textId="77777777" w:rsidR="00A95BA9" w:rsidRPr="00CC3EC1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№4 - Справка о цепочке собственников участника закупочной процедуры, включая бенефициаров (в том числе конечных).</w:t>
      </w:r>
    </w:p>
    <w:p w14:paraId="124208BB" w14:textId="49019D91" w:rsidR="00E5383B" w:rsidRDefault="00A95BA9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 w:rsidRPr="00CC3EC1">
        <w:rPr>
          <w:rFonts w:eastAsia="Calibri"/>
          <w:bCs/>
          <w:kern w:val="28"/>
          <w:sz w:val="24"/>
        </w:rPr>
        <w:t>Приложение №5 - Согласие на обработку персональных данных.</w:t>
      </w:r>
    </w:p>
    <w:p w14:paraId="2724C3E8" w14:textId="6A2EF2EB" w:rsidR="008D0C6A" w:rsidRPr="00CC3EC1" w:rsidRDefault="008D0C6A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  <w:r>
        <w:rPr>
          <w:rFonts w:eastAsia="Calibri"/>
          <w:bCs/>
          <w:kern w:val="28"/>
          <w:sz w:val="24"/>
        </w:rPr>
        <w:t>Приложение №6 – Обоснование и расчет предельной цены закупки.</w:t>
      </w:r>
    </w:p>
    <w:p w14:paraId="5E06A29C" w14:textId="7140C401" w:rsidR="00E16DC3" w:rsidRPr="00CC3EC1" w:rsidRDefault="00E16DC3" w:rsidP="00CC3EC1">
      <w:pPr>
        <w:pStyle w:val="ae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</w:rPr>
      </w:pPr>
    </w:p>
    <w:sectPr w:rsidR="00E16DC3" w:rsidRPr="00CC3EC1" w:rsidSect="00A410A4">
      <w:pgSz w:w="11900" w:h="16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2E006" w14:textId="77777777" w:rsidR="003B348B" w:rsidRDefault="003B348B" w:rsidP="00345F50">
      <w:r>
        <w:separator/>
      </w:r>
    </w:p>
  </w:endnote>
  <w:endnote w:type="continuationSeparator" w:id="0">
    <w:p w14:paraId="5A88E3B9" w14:textId="77777777" w:rsidR="003B348B" w:rsidRDefault="003B348B" w:rsidP="0034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43939" w14:textId="77777777" w:rsidR="003B348B" w:rsidRDefault="003B348B" w:rsidP="00345F50">
      <w:r>
        <w:separator/>
      </w:r>
    </w:p>
  </w:footnote>
  <w:footnote w:type="continuationSeparator" w:id="0">
    <w:p w14:paraId="6D762F8F" w14:textId="77777777" w:rsidR="003B348B" w:rsidRDefault="003B348B" w:rsidP="00345F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353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0634D7C"/>
    <w:multiLevelType w:val="hybridMultilevel"/>
    <w:tmpl w:val="0AACD952"/>
    <w:lvl w:ilvl="0" w:tplc="862A8BB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544"/>
    <w:rsid w:val="0000077A"/>
    <w:rsid w:val="00002A3E"/>
    <w:rsid w:val="00014AA8"/>
    <w:rsid w:val="000157A4"/>
    <w:rsid w:val="000A7758"/>
    <w:rsid w:val="000F2D69"/>
    <w:rsid w:val="000F6AFE"/>
    <w:rsid w:val="00107638"/>
    <w:rsid w:val="00124EBC"/>
    <w:rsid w:val="001309AE"/>
    <w:rsid w:val="00143062"/>
    <w:rsid w:val="001439D0"/>
    <w:rsid w:val="00145E97"/>
    <w:rsid w:val="001B6C7C"/>
    <w:rsid w:val="001C37A9"/>
    <w:rsid w:val="001E415F"/>
    <w:rsid w:val="00275545"/>
    <w:rsid w:val="002A452B"/>
    <w:rsid w:val="002C6284"/>
    <w:rsid w:val="002D2B2F"/>
    <w:rsid w:val="002D6CB2"/>
    <w:rsid w:val="002E0A92"/>
    <w:rsid w:val="002E1503"/>
    <w:rsid w:val="002F5084"/>
    <w:rsid w:val="00305E0F"/>
    <w:rsid w:val="00332A6B"/>
    <w:rsid w:val="00345F50"/>
    <w:rsid w:val="00374BE2"/>
    <w:rsid w:val="003819CE"/>
    <w:rsid w:val="003861CA"/>
    <w:rsid w:val="0039415A"/>
    <w:rsid w:val="003B348B"/>
    <w:rsid w:val="003F0F73"/>
    <w:rsid w:val="003F6959"/>
    <w:rsid w:val="0040659F"/>
    <w:rsid w:val="00421544"/>
    <w:rsid w:val="00444DCD"/>
    <w:rsid w:val="0049339F"/>
    <w:rsid w:val="004C4402"/>
    <w:rsid w:val="00545F1F"/>
    <w:rsid w:val="00590C97"/>
    <w:rsid w:val="00596CCE"/>
    <w:rsid w:val="005E0989"/>
    <w:rsid w:val="00607FE6"/>
    <w:rsid w:val="006331BB"/>
    <w:rsid w:val="00687FFC"/>
    <w:rsid w:val="00714A4A"/>
    <w:rsid w:val="00717F1D"/>
    <w:rsid w:val="00726A86"/>
    <w:rsid w:val="00746A9E"/>
    <w:rsid w:val="007C7266"/>
    <w:rsid w:val="007F4B59"/>
    <w:rsid w:val="00834E85"/>
    <w:rsid w:val="00865E40"/>
    <w:rsid w:val="008D0C6A"/>
    <w:rsid w:val="00916F28"/>
    <w:rsid w:val="0093302B"/>
    <w:rsid w:val="009B7A90"/>
    <w:rsid w:val="009F6BD6"/>
    <w:rsid w:val="009F7A79"/>
    <w:rsid w:val="00A410A4"/>
    <w:rsid w:val="00A52643"/>
    <w:rsid w:val="00A76B68"/>
    <w:rsid w:val="00A95BA9"/>
    <w:rsid w:val="00AD1AAE"/>
    <w:rsid w:val="00B21EC5"/>
    <w:rsid w:val="00B2384E"/>
    <w:rsid w:val="00B31CA1"/>
    <w:rsid w:val="00B46BAE"/>
    <w:rsid w:val="00B93E71"/>
    <w:rsid w:val="00BA3B64"/>
    <w:rsid w:val="00BB5730"/>
    <w:rsid w:val="00BC1EFE"/>
    <w:rsid w:val="00BE2FE3"/>
    <w:rsid w:val="00BF7B3D"/>
    <w:rsid w:val="00C03E05"/>
    <w:rsid w:val="00C9764B"/>
    <w:rsid w:val="00CC3EC1"/>
    <w:rsid w:val="00CD1AEF"/>
    <w:rsid w:val="00D06BE3"/>
    <w:rsid w:val="00D13CCF"/>
    <w:rsid w:val="00D262C9"/>
    <w:rsid w:val="00D91AC3"/>
    <w:rsid w:val="00DA5601"/>
    <w:rsid w:val="00DD4665"/>
    <w:rsid w:val="00DE5E21"/>
    <w:rsid w:val="00E16DC3"/>
    <w:rsid w:val="00E43504"/>
    <w:rsid w:val="00E5383B"/>
    <w:rsid w:val="00E752B1"/>
    <w:rsid w:val="00EE6EDA"/>
    <w:rsid w:val="00F610AB"/>
    <w:rsid w:val="00F657E5"/>
    <w:rsid w:val="00F66C88"/>
    <w:rsid w:val="00F87157"/>
    <w:rsid w:val="00F91729"/>
    <w:rsid w:val="00FB3EF6"/>
    <w:rsid w:val="00FD43D5"/>
    <w:rsid w:val="00FE11B9"/>
    <w:rsid w:val="00FF5DB0"/>
    <w:rsid w:val="00FF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77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Body Text"/>
    <w:basedOn w:val="a"/>
    <w:link w:val="ad"/>
    <w:uiPriority w:val="99"/>
    <w:unhideWhenUsed/>
    <w:rsid w:val="00A95BA9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A95BA9"/>
    <w:rPr>
      <w:rFonts w:ascii="Times New Roman" w:eastAsia="Times New Roman" w:hAnsi="Times New Roman" w:cs="Times New Roman"/>
      <w:lang w:val="x-none" w:eastAsia="ru-RU"/>
    </w:rPr>
  </w:style>
  <w:style w:type="paragraph" w:styleId="ae">
    <w:name w:val="List Number"/>
    <w:basedOn w:val="a"/>
    <w:rsid w:val="00A95BA9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A95BA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A95BA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A95BA9"/>
  </w:style>
  <w:style w:type="paragraph" w:styleId="af1">
    <w:name w:val="Normal (Web)"/>
    <w:basedOn w:val="a"/>
    <w:uiPriority w:val="99"/>
    <w:rsid w:val="00CC3E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1">
    <w:name w:val="Заголовок_1"/>
    <w:basedOn w:val="a"/>
    <w:uiPriority w:val="99"/>
    <w:locked/>
    <w:rsid w:val="00CC3EC1"/>
    <w:pPr>
      <w:keepNext/>
      <w:keepLines/>
      <w:numPr>
        <w:numId w:val="3"/>
      </w:numPr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CC3EC1"/>
    <w:pPr>
      <w:numPr>
        <w:ilvl w:val="2"/>
        <w:numId w:val="3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CC3EC1"/>
    <w:pPr>
      <w:numPr>
        <w:ilvl w:val="1"/>
        <w:numId w:val="3"/>
      </w:num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CC3EC1"/>
    <w:pPr>
      <w:numPr>
        <w:ilvl w:val="4"/>
      </w:numPr>
    </w:pPr>
  </w:style>
  <w:style w:type="paragraph" w:customStyle="1" w:styleId="Default">
    <w:name w:val="Default"/>
    <w:rsid w:val="00CC3EC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EE6ED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E6E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1AEF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D1AEF"/>
    <w:rPr>
      <w:color w:val="605E5C"/>
      <w:shd w:val="clear" w:color="auto" w:fill="E1DFDD"/>
    </w:rPr>
  </w:style>
  <w:style w:type="paragraph" w:styleId="a4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5"/>
    <w:uiPriority w:val="34"/>
    <w:qFormat/>
    <w:rsid w:val="00CD1AE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45F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45F50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45F50"/>
  </w:style>
  <w:style w:type="paragraph" w:styleId="aa">
    <w:name w:val="footer"/>
    <w:basedOn w:val="a"/>
    <w:link w:val="ab"/>
    <w:uiPriority w:val="99"/>
    <w:unhideWhenUsed/>
    <w:rsid w:val="00345F5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45F50"/>
  </w:style>
  <w:style w:type="paragraph" w:styleId="ac">
    <w:name w:val="Body Text"/>
    <w:basedOn w:val="a"/>
    <w:link w:val="ad"/>
    <w:uiPriority w:val="99"/>
    <w:unhideWhenUsed/>
    <w:rsid w:val="00A95BA9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d">
    <w:name w:val="Основной текст Знак"/>
    <w:basedOn w:val="a0"/>
    <w:link w:val="ac"/>
    <w:uiPriority w:val="99"/>
    <w:rsid w:val="00A95BA9"/>
    <w:rPr>
      <w:rFonts w:ascii="Times New Roman" w:eastAsia="Times New Roman" w:hAnsi="Times New Roman" w:cs="Times New Roman"/>
      <w:lang w:val="x-none" w:eastAsia="ru-RU"/>
    </w:rPr>
  </w:style>
  <w:style w:type="paragraph" w:styleId="ae">
    <w:name w:val="List Number"/>
    <w:basedOn w:val="a"/>
    <w:rsid w:val="00A95BA9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A95BA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A95BA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5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4"/>
    <w:uiPriority w:val="34"/>
    <w:qFormat/>
    <w:locked/>
    <w:rsid w:val="00A95BA9"/>
  </w:style>
  <w:style w:type="paragraph" w:styleId="af1">
    <w:name w:val="Normal (Web)"/>
    <w:basedOn w:val="a"/>
    <w:uiPriority w:val="99"/>
    <w:rsid w:val="00CC3E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1">
    <w:name w:val="Заголовок_1"/>
    <w:basedOn w:val="a"/>
    <w:uiPriority w:val="99"/>
    <w:locked/>
    <w:rsid w:val="00CC3EC1"/>
    <w:pPr>
      <w:keepNext/>
      <w:keepLines/>
      <w:numPr>
        <w:numId w:val="3"/>
      </w:numPr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CC3EC1"/>
    <w:pPr>
      <w:numPr>
        <w:ilvl w:val="2"/>
        <w:numId w:val="3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CC3EC1"/>
    <w:pPr>
      <w:numPr>
        <w:ilvl w:val="1"/>
        <w:numId w:val="3"/>
      </w:num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CC3EC1"/>
    <w:pPr>
      <w:numPr>
        <w:ilvl w:val="4"/>
      </w:numPr>
    </w:pPr>
  </w:style>
  <w:style w:type="paragraph" w:customStyle="1" w:styleId="Default">
    <w:name w:val="Default"/>
    <w:rsid w:val="00CC3EC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EE6ED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EE6E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anatorijenergeti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@s-energetik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3524</Words>
  <Characters>20089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Светлана Кузнецова</cp:lastModifiedBy>
  <cp:revision>44</cp:revision>
  <cp:lastPrinted>2026-05-25T17:31:00Z</cp:lastPrinted>
  <dcterms:created xsi:type="dcterms:W3CDTF">2025-02-12T07:14:00Z</dcterms:created>
  <dcterms:modified xsi:type="dcterms:W3CDTF">2026-05-25T18:49:00Z</dcterms:modified>
</cp:coreProperties>
</file>